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F5E99" w14:textId="47309C8F" w:rsidR="00EC5FAD" w:rsidRDefault="00EC5FAD" w:rsidP="00EC5FA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4B3568">
        <w:rPr>
          <w:b/>
          <w:noProof/>
          <w:sz w:val="24"/>
          <w:lang w:eastAsia="zh-CN"/>
        </w:rPr>
        <w:t>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B47ABB">
        <w:rPr>
          <w:rFonts w:eastAsia="PMingLiU" w:cs="Arial"/>
          <w:b/>
          <w:bCs/>
          <w:sz w:val="24"/>
          <w:lang w:eastAsia="zh-TW"/>
        </w:rPr>
        <w:t>1707406</w:t>
      </w:r>
    </w:p>
    <w:p w14:paraId="74DCC7E1" w14:textId="070764D0" w:rsidR="00EC5FAD" w:rsidRPr="00C701D9" w:rsidRDefault="004B3568" w:rsidP="00EC5F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Berlin</w:t>
      </w:r>
      <w:r w:rsidR="00EC5FAD"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Germany</w:t>
      </w:r>
      <w:r w:rsidR="00EC5FAD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21</w:t>
      </w:r>
      <w:r w:rsidR="008D2360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="008D236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EC5FAD" w:rsidRPr="00C701D9">
        <w:rPr>
          <w:rFonts w:ascii="Arial" w:hAnsi="Arial" w:cs="Arial"/>
          <w:b/>
          <w:sz w:val="24"/>
          <w:szCs w:val="24"/>
        </w:rPr>
        <w:t>, 201</w:t>
      </w:r>
      <w:r w:rsidR="00EC5FAD">
        <w:rPr>
          <w:rFonts w:ascii="Arial" w:hAnsi="Arial" w:cs="Arial"/>
          <w:b/>
          <w:sz w:val="24"/>
          <w:szCs w:val="24"/>
        </w:rPr>
        <w:t>7</w:t>
      </w:r>
    </w:p>
    <w:p w14:paraId="06C3EF1B" w14:textId="77777777" w:rsidR="00BD414F" w:rsidRDefault="00BD414F" w:rsidP="00BD414F">
      <w:pPr>
        <w:pStyle w:val="Footer"/>
        <w:rPr>
          <w:noProof w:val="0"/>
        </w:rPr>
      </w:pPr>
    </w:p>
    <w:p w14:paraId="25B885C6" w14:textId="3484FDA8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B47ABB">
        <w:rPr>
          <w:rFonts w:ascii="Arial" w:hAnsi="Arial"/>
          <w:sz w:val="24"/>
        </w:rPr>
        <w:t>7</w:t>
      </w:r>
      <w:r w:rsidR="00D3404B">
        <w:rPr>
          <w:rFonts w:ascii="Arial" w:hAnsi="Arial"/>
          <w:sz w:val="24"/>
        </w:rPr>
        <w:t>.</w:t>
      </w:r>
      <w:r w:rsidR="00B47ABB">
        <w:rPr>
          <w:rFonts w:ascii="Arial" w:hAnsi="Arial"/>
          <w:sz w:val="24"/>
        </w:rPr>
        <w:t>9</w:t>
      </w:r>
      <w:r w:rsidR="00D3404B">
        <w:rPr>
          <w:rFonts w:ascii="Arial" w:hAnsi="Arial"/>
          <w:sz w:val="24"/>
        </w:rPr>
        <w:t>.</w:t>
      </w:r>
      <w:r w:rsidR="00B47ABB">
        <w:rPr>
          <w:rFonts w:ascii="Arial" w:hAnsi="Arial"/>
          <w:sz w:val="24"/>
        </w:rPr>
        <w:t>8</w:t>
      </w:r>
      <w:r w:rsidR="00D3404B">
        <w:rPr>
          <w:rFonts w:ascii="Arial" w:hAnsi="Arial"/>
          <w:sz w:val="24"/>
        </w:rPr>
        <w:t>.</w:t>
      </w:r>
      <w:r w:rsidR="004B3568">
        <w:rPr>
          <w:rFonts w:ascii="Arial" w:hAnsi="Arial"/>
          <w:sz w:val="24"/>
        </w:rPr>
        <w:t>2</w:t>
      </w:r>
    </w:p>
    <w:p w14:paraId="32F0C1CA" w14:textId="77777777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Intel Corporation</w:t>
      </w:r>
    </w:p>
    <w:p w14:paraId="60CB7961" w14:textId="344D8643" w:rsidR="00B47ABB" w:rsidRPr="00F60377" w:rsidRDefault="00BD414F" w:rsidP="00B47AB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47ABB" w:rsidRPr="00B47ABB">
        <w:rPr>
          <w:rFonts w:ascii="Arial" w:hAnsi="Arial"/>
          <w:sz w:val="24"/>
        </w:rPr>
        <w:t>Discussion on demodulation requirements for Rel-14 non-BL</w:t>
      </w:r>
      <w:r w:rsidR="00B47ABB">
        <w:rPr>
          <w:rFonts w:ascii="Arial" w:hAnsi="Arial"/>
          <w:sz w:val="24"/>
        </w:rPr>
        <w:t>/</w:t>
      </w:r>
      <w:r w:rsidR="00B47ABB" w:rsidRPr="00B47ABB">
        <w:rPr>
          <w:rFonts w:ascii="Arial" w:hAnsi="Arial"/>
          <w:sz w:val="24"/>
        </w:rPr>
        <w:t>CE UE</w:t>
      </w:r>
    </w:p>
    <w:p w14:paraId="1C73CD2B" w14:textId="77777777" w:rsidR="00BD414F" w:rsidRDefault="00BD414F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21929CAD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14:paraId="10915937" w14:textId="77777777" w:rsidR="00C207CE" w:rsidRPr="00FA20DB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7F9E005A" w14:textId="77E52C65" w:rsidR="00CD2F42" w:rsidRDefault="004B3568" w:rsidP="00D23BE1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In RAN4#83</w:t>
      </w:r>
      <w:r w:rsidR="00ED2B4C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meeting,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>the demodulation performance of Rel-13 non-BL</w:t>
      </w:r>
      <w:r w:rsidR="00CD2F42">
        <w:rPr>
          <w:rFonts w:ascii="Times New Roman" w:eastAsia="PMingLiU" w:hAnsi="Times New Roman" w:cs="Times New Roman"/>
          <w:kern w:val="2"/>
          <w:sz w:val="24"/>
          <w:lang w:eastAsia="en-US"/>
        </w:rPr>
        <w:t>/CE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UE with 2Rx and 4Rx was discussed. A WF [1] was agreed and companies 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were encouraged to provide simulation results to define new demodulation requirements for </w:t>
      </w:r>
      <w:r w:rsidR="00CD2F42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Rel-13 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>non-BL</w:t>
      </w:r>
      <w:r w:rsidR="00CD2F42">
        <w:rPr>
          <w:rFonts w:ascii="Times New Roman" w:eastAsia="PMingLiU" w:hAnsi="Times New Roman" w:cs="Times New Roman"/>
          <w:kern w:val="2"/>
          <w:sz w:val="24"/>
          <w:lang w:eastAsia="en-US"/>
        </w:rPr>
        <w:t>/CE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UE supporting coverage enhancement with 2Rx/4Rx. </w:t>
      </w:r>
      <w:r w:rsidR="00CD2F42">
        <w:rPr>
          <w:rFonts w:ascii="Times New Roman" w:eastAsia="PMingLiU" w:hAnsi="Times New Roman" w:cs="Times New Roman"/>
          <w:kern w:val="2"/>
          <w:sz w:val="24"/>
          <w:lang w:eastAsia="en-US"/>
        </w:rPr>
        <w:t>However, there is no agreement on the simulation assumptions and demodulation requirements for Rel-14 non-BL/CE UE supporting 96 PRB</w:t>
      </w:r>
      <w:r w:rsidR="008A3EBF">
        <w:rPr>
          <w:rFonts w:ascii="Times New Roman" w:eastAsia="PMingLiU" w:hAnsi="Times New Roman" w:cs="Times New Roman"/>
          <w:kern w:val="2"/>
          <w:sz w:val="24"/>
          <w:lang w:eastAsia="en-US"/>
        </w:rPr>
        <w:t>s</w:t>
      </w:r>
      <w:r w:rsidR="00CD2F42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. In this contribution, we </w:t>
      </w:r>
      <w:r w:rsidR="003E4D59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provide our </w:t>
      </w:r>
      <w:r w:rsidR="00CD2F42">
        <w:rPr>
          <w:rFonts w:ascii="Times New Roman" w:eastAsia="PMingLiU" w:hAnsi="Times New Roman" w:cs="Times New Roman"/>
          <w:kern w:val="2"/>
          <w:sz w:val="24"/>
          <w:lang w:eastAsia="en-US"/>
        </w:rPr>
        <w:t>view and simulation assumptions for Rel-14 non-BL/CE UE supporting 96 PRB</w:t>
      </w:r>
      <w:r w:rsidR="008A3EBF">
        <w:rPr>
          <w:rFonts w:ascii="Times New Roman" w:eastAsia="PMingLiU" w:hAnsi="Times New Roman" w:cs="Times New Roman"/>
          <w:kern w:val="2"/>
          <w:sz w:val="24"/>
          <w:lang w:eastAsia="en-US"/>
        </w:rPr>
        <w:t>s</w:t>
      </w:r>
      <w:r w:rsidR="00CD2F42">
        <w:rPr>
          <w:rFonts w:ascii="Times New Roman" w:eastAsia="PMingLiU" w:hAnsi="Times New Roman" w:cs="Times New Roman"/>
          <w:kern w:val="2"/>
          <w:sz w:val="24"/>
          <w:lang w:eastAsia="en-US"/>
        </w:rPr>
        <w:t>.</w:t>
      </w:r>
    </w:p>
    <w:p w14:paraId="6F713BFD" w14:textId="77777777" w:rsidR="009E0290" w:rsidRPr="008D0901" w:rsidRDefault="009E0290" w:rsidP="008D090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6173F7C" w14:textId="3C670667" w:rsidR="00C207CE" w:rsidRPr="008B1A04" w:rsidRDefault="00CD2F42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Discussion and </w:t>
      </w:r>
      <w:r w:rsidR="00914760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Simulation assumptions 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>for Rel-14 non-BL/CE UE</w:t>
      </w:r>
    </w:p>
    <w:bookmarkEnd w:id="1"/>
    <w:bookmarkEnd w:id="2"/>
    <w:bookmarkEnd w:id="3"/>
    <w:bookmarkEnd w:id="4"/>
    <w:bookmarkEnd w:id="5"/>
    <w:bookmarkEnd w:id="6"/>
    <w:bookmarkEnd w:id="7"/>
    <w:p w14:paraId="24EB6B83" w14:textId="77777777" w:rsidR="002F128A" w:rsidRDefault="002F128A" w:rsidP="000A4DF9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391966EE" w14:textId="2DD1CC86" w:rsidR="008A3EBF" w:rsidRDefault="00CD2F42" w:rsidP="008A3EBF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[2</w:t>
      </w:r>
      <w:r w:rsidR="00C9040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],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it lists the PDSCH simulation assumptions for Rel-14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FeMTC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Cat.M2 UE demodulation requirements.</w:t>
      </w:r>
      <w:r w:rsidR="008A3EB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One major difference between Rel-14 Cat.M2 UE and Rel-14 non-BL/CE UE is the maximum number of supporting PRBs in PDSCH transmission, which is 24 PRBs for Rel-14 Cat.M2 UE and 96 PRBs for non-BL/CE UE. Although </w:t>
      </w:r>
      <w:r w:rsidR="00DB048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ideal</w:t>
      </w:r>
      <w:r w:rsidR="008A3EB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simulation results for Cat.M2 were provided among interested companies, it is still not clear how the non-BL/CE UE would perform with 96 PRBs allocated and with repetition number larger than one. Therefore, we recommend </w:t>
      </w:r>
      <w:r w:rsidR="000C14B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to re-use the parameters of Cat.M2 </w:t>
      </w:r>
      <w:r w:rsidR="008A3EB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simulation assumptions in </w:t>
      </w:r>
      <w:r w:rsidR="00281C6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CE Mode A and Mode B in </w:t>
      </w:r>
      <w:r w:rsidR="008A3EB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[2] for non-BL/CE UE demodulation performance tests, except for disabling the Frequency Hopping and increasing the</w:t>
      </w:r>
      <w:r w:rsidR="00DB048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PRB number from 24 to 96.</w:t>
      </w:r>
    </w:p>
    <w:p w14:paraId="3E5E7FC6" w14:textId="77777777" w:rsidR="00C90407" w:rsidRPr="00C90407" w:rsidRDefault="00C90407" w:rsidP="00C90407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3030971" w14:textId="0EDE4137" w:rsidR="00914760" w:rsidRPr="00D624C7" w:rsidRDefault="00DB0482" w:rsidP="00394045">
      <w:pPr>
        <w:pStyle w:val="ListParagraph"/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Rel-14 </w:t>
      </w:r>
      <w:r w:rsidR="003E4D59"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Non-BL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/CE</w:t>
      </w:r>
      <w:r w:rsidR="003E4D59"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UE</w:t>
      </w:r>
      <w:r w:rsidR="00914760"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w</w:t>
      </w:r>
      <w:r w:rsidR="00914760"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ith CE Mode A</w:t>
      </w:r>
    </w:p>
    <w:p w14:paraId="04F04EE2" w14:textId="77777777" w:rsidR="00394045" w:rsidRDefault="00394045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F7883AA" w14:textId="4193CA24" w:rsidR="00DB0482" w:rsidRDefault="00DB0482" w:rsidP="009B62A9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Table 1, 2 and 3 list the test parameters, test case and FRC for Rel-14 non-BL/CE UE with CE Mode A.</w:t>
      </w:r>
    </w:p>
    <w:p w14:paraId="506C62E5" w14:textId="77777777" w:rsidR="00DB0482" w:rsidRDefault="00DB0482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48E3F655" w14:textId="77777777" w:rsidR="00C1468D" w:rsidRDefault="00C1468D" w:rsidP="00DB0482">
      <w:pPr>
        <w:pStyle w:val="Caption"/>
      </w:pPr>
      <w:bookmarkStart w:id="8" w:name="_Ref477865361"/>
    </w:p>
    <w:p w14:paraId="6C6E0307" w14:textId="77777777" w:rsidR="00C1468D" w:rsidRDefault="00C1468D" w:rsidP="00DB0482">
      <w:pPr>
        <w:pStyle w:val="Caption"/>
      </w:pPr>
    </w:p>
    <w:p w14:paraId="53770FD0" w14:textId="77777777" w:rsidR="00C1468D" w:rsidRDefault="00C1468D" w:rsidP="00DB0482">
      <w:pPr>
        <w:pStyle w:val="Caption"/>
      </w:pPr>
    </w:p>
    <w:p w14:paraId="19A68A89" w14:textId="77777777" w:rsidR="00C1468D" w:rsidRDefault="00C1468D" w:rsidP="00DB0482">
      <w:pPr>
        <w:pStyle w:val="Caption"/>
      </w:pPr>
    </w:p>
    <w:p w14:paraId="251D79CB" w14:textId="77777777" w:rsidR="00C1468D" w:rsidRDefault="00C1468D" w:rsidP="00DB0482">
      <w:pPr>
        <w:pStyle w:val="Caption"/>
      </w:pPr>
    </w:p>
    <w:p w14:paraId="26131D9C" w14:textId="671A2C04" w:rsidR="00DB0482" w:rsidRDefault="00DB0482" w:rsidP="00C1468D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  <w:r w:rsidRPr="00C1468D">
        <w:rPr>
          <w:rFonts w:eastAsia="PMingLiU"/>
          <w:b w:val="0"/>
          <w:bCs w:val="0"/>
          <w:kern w:val="2"/>
          <w:sz w:val="24"/>
          <w:szCs w:val="22"/>
        </w:rPr>
        <w:t xml:space="preserve">Table </w:t>
      </w:r>
      <w:bookmarkEnd w:id="8"/>
      <w:r w:rsidR="00C1468D" w:rsidRPr="00C1468D">
        <w:rPr>
          <w:rFonts w:eastAsia="PMingLiU"/>
          <w:b w:val="0"/>
          <w:bCs w:val="0"/>
          <w:kern w:val="2"/>
          <w:sz w:val="24"/>
          <w:szCs w:val="22"/>
        </w:rPr>
        <w:t>1</w:t>
      </w:r>
      <w:r w:rsidR="00C1468D">
        <w:rPr>
          <w:rFonts w:eastAsia="PMingLiU"/>
          <w:b w:val="0"/>
          <w:bCs w:val="0"/>
          <w:kern w:val="2"/>
          <w:sz w:val="24"/>
          <w:szCs w:val="22"/>
        </w:rPr>
        <w:t xml:space="preserve">. </w:t>
      </w:r>
      <w:r w:rsidRPr="00C1468D">
        <w:rPr>
          <w:rFonts w:eastAsia="PMingLiU"/>
          <w:b w:val="0"/>
          <w:bCs w:val="0"/>
          <w:kern w:val="2"/>
          <w:sz w:val="24"/>
          <w:szCs w:val="22"/>
        </w:rPr>
        <w:t>Test parameters for PDSCH TM2 CE M</w:t>
      </w:r>
      <w:r w:rsidR="000C14BA">
        <w:rPr>
          <w:rFonts w:eastAsia="PMingLiU"/>
          <w:b w:val="0"/>
          <w:bCs w:val="0"/>
          <w:kern w:val="2"/>
          <w:sz w:val="24"/>
          <w:szCs w:val="22"/>
        </w:rPr>
        <w:t xml:space="preserve">ode </w:t>
      </w:r>
      <w:proofErr w:type="gramStart"/>
      <w:r w:rsidR="000C14BA">
        <w:rPr>
          <w:rFonts w:eastAsia="PMingLiU"/>
          <w:b w:val="0"/>
          <w:bCs w:val="0"/>
          <w:kern w:val="2"/>
          <w:sz w:val="24"/>
          <w:szCs w:val="22"/>
        </w:rPr>
        <w:t>A</w:t>
      </w:r>
      <w:proofErr w:type="gramEnd"/>
      <w:r w:rsidR="000C14BA">
        <w:rPr>
          <w:rFonts w:eastAsia="PMingLiU"/>
          <w:b w:val="0"/>
          <w:bCs w:val="0"/>
          <w:kern w:val="2"/>
          <w:sz w:val="24"/>
          <w:szCs w:val="22"/>
        </w:rPr>
        <w:t xml:space="preserve"> 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459"/>
        <w:gridCol w:w="1477"/>
        <w:gridCol w:w="1516"/>
      </w:tblGrid>
      <w:tr w:rsidR="00D42E21" w:rsidRPr="00890C57" w14:paraId="19CBEBB3" w14:textId="77777777" w:rsidTr="000D428A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B3AB" w14:textId="35F6BB25" w:rsidR="00D42E21" w:rsidRPr="00C1468D" w:rsidRDefault="00D42E21" w:rsidP="00D42E21">
            <w:pPr>
              <w:pStyle w:val="TAC"/>
              <w:rPr>
                <w:rFonts w:cs="Arial"/>
                <w:b/>
                <w:noProof/>
                <w:kern w:val="2"/>
                <w:position w:val="-10"/>
                <w:lang w:val="en-US" w:eastAsia="zh-CN"/>
              </w:rPr>
            </w:pPr>
            <w:r w:rsidRPr="00C1468D">
              <w:rPr>
                <w:rFonts w:cs="Arial"/>
                <w:b/>
                <w:noProof/>
                <w:kern w:val="2"/>
                <w:position w:val="-10"/>
                <w:lang w:val="en-US" w:eastAsia="zh-CN"/>
              </w:rPr>
              <w:t>Parameters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9592" w14:textId="557642AC" w:rsidR="00D42E21" w:rsidRPr="00C1468D" w:rsidRDefault="00D42E21" w:rsidP="00FB054C">
            <w:pPr>
              <w:pStyle w:val="TAC"/>
              <w:rPr>
                <w:rFonts w:eastAsia="?? ??" w:cs="Arial"/>
                <w:b/>
                <w:kern w:val="2"/>
                <w:lang w:eastAsia="en-US"/>
              </w:rPr>
            </w:pPr>
            <w:r w:rsidRPr="00C1468D">
              <w:rPr>
                <w:rFonts w:eastAsia="?? ??" w:cs="Arial"/>
                <w:b/>
                <w:kern w:val="2"/>
                <w:lang w:eastAsia="en-US"/>
              </w:rPr>
              <w:t>Unit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ABA0" w14:textId="5B0AAD19" w:rsidR="00D42E21" w:rsidRPr="00C1468D" w:rsidRDefault="00D42E21" w:rsidP="00FB054C">
            <w:pPr>
              <w:pStyle w:val="TAC"/>
              <w:rPr>
                <w:rFonts w:eastAsia="?? ??" w:cs="Arial"/>
                <w:b/>
                <w:kern w:val="2"/>
                <w:lang w:eastAsia="en-US"/>
              </w:rPr>
            </w:pPr>
            <w:r w:rsidRPr="00C1468D">
              <w:rPr>
                <w:rFonts w:eastAsia="?? ??" w:cs="Arial"/>
                <w:b/>
                <w:kern w:val="2"/>
                <w:lang w:eastAsia="en-US"/>
              </w:rPr>
              <w:t>Test 1</w:t>
            </w:r>
          </w:p>
        </w:tc>
      </w:tr>
      <w:tr w:rsidR="00C1468D" w:rsidRPr="00890C57" w14:paraId="257CF102" w14:textId="77777777" w:rsidTr="00C1468D">
        <w:trPr>
          <w:cantSplit/>
          <w:trHeight w:val="352"/>
          <w:jc w:val="center"/>
        </w:trPr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6AF0D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Downlink power allocation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7FEF" w14:textId="37FE7704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 wp14:anchorId="27A768BE" wp14:editId="68E5190A">
                  <wp:extent cx="182245" cy="182245"/>
                  <wp:effectExtent l="0" t="0" r="8255" b="825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B11E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95B3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-3</w:t>
            </w:r>
          </w:p>
        </w:tc>
      </w:tr>
      <w:tr w:rsidR="00C1468D" w:rsidRPr="00890C57" w14:paraId="275226A7" w14:textId="77777777" w:rsidTr="00C1468D">
        <w:trPr>
          <w:cantSplit/>
          <w:trHeight w:val="352"/>
          <w:jc w:val="center"/>
        </w:trPr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36B2AB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14E6" w14:textId="23D8B191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 wp14:anchorId="5C6A0B20" wp14:editId="67758E15">
                  <wp:extent cx="172720" cy="182245"/>
                  <wp:effectExtent l="0" t="0" r="0" b="825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A009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4301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-3 (Note 1)</w:t>
            </w:r>
          </w:p>
        </w:tc>
      </w:tr>
      <w:tr w:rsidR="00C1468D" w:rsidRPr="00890C57" w14:paraId="731F84C5" w14:textId="77777777" w:rsidTr="00C1468D">
        <w:trPr>
          <w:cantSplit/>
          <w:trHeight w:val="352"/>
          <w:jc w:val="center"/>
        </w:trPr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18B5E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5F8D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sym w:font="Symbol" w:char="0073"/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8C39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450A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0</w:t>
            </w:r>
          </w:p>
        </w:tc>
      </w:tr>
      <w:tr w:rsidR="00C1468D" w:rsidRPr="00890C57" w14:paraId="6FA9DDF0" w14:textId="77777777" w:rsidTr="00C1468D">
        <w:trPr>
          <w:cantSplit/>
          <w:trHeight w:val="352"/>
          <w:jc w:val="center"/>
        </w:trPr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56863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6A51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lang w:eastAsia="zh-CN"/>
              </w:rPr>
              <w:t>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82C9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3F73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3</w:t>
            </w:r>
          </w:p>
        </w:tc>
      </w:tr>
      <w:tr w:rsidR="00C1468D" w:rsidRPr="00890C57" w14:paraId="0212BCFF" w14:textId="77777777" w:rsidTr="00C1468D">
        <w:trPr>
          <w:cantSplit/>
          <w:trHeight w:val="352"/>
          <w:jc w:val="center"/>
        </w:trPr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4451C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2601" w14:textId="77777777" w:rsidR="00C1468D" w:rsidRPr="00890C57" w:rsidRDefault="00C1468D" w:rsidP="00FB054C">
            <w:pPr>
              <w:pStyle w:val="TAC"/>
              <w:rPr>
                <w:rFonts w:cs="Arial"/>
                <w:lang w:eastAsia="zh-CN"/>
              </w:rPr>
            </w:pPr>
            <w:r w:rsidRPr="00890C57">
              <w:rPr>
                <w:rFonts w:cs="Arial"/>
                <w:lang w:eastAsia="zh-CN"/>
              </w:rPr>
              <w:t>MPDCCH_RA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BE3F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E1D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position w:val="-10"/>
              </w:rPr>
              <w:object w:dxaOrig="340" w:dyaOrig="340" w14:anchorId="6B39BD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6pt;height:14.6pt" o:ole="">
                  <v:imagedata r:id="rId8" o:title=""/>
                </v:shape>
                <o:OLEObject Type="Embed" ProgID="Equation.3" ShapeID="_x0000_i1025" DrawAspect="Content" ObjectID="_1563965319" r:id="rId9"/>
              </w:object>
            </w:r>
            <w:r w:rsidRPr="00890C57">
              <w:rPr>
                <w:rFonts w:eastAsia="?? ??" w:cs="Arial"/>
                <w:kern w:val="2"/>
              </w:rPr>
              <w:t xml:space="preserve">+ </w:t>
            </w:r>
            <w:r w:rsidRPr="00890C57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</w:rPr>
              <w:t xml:space="preserve"> + 3</w:t>
            </w:r>
          </w:p>
        </w:tc>
      </w:tr>
      <w:tr w:rsidR="00C1468D" w:rsidRPr="00890C57" w14:paraId="7BEB3F7B" w14:textId="77777777" w:rsidTr="00C1468D">
        <w:trPr>
          <w:cantSplit/>
          <w:trHeight w:val="352"/>
          <w:jc w:val="center"/>
        </w:trPr>
        <w:tc>
          <w:tcPr>
            <w:tcW w:w="1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9276E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18F" w14:textId="77777777" w:rsidR="00C1468D" w:rsidRPr="00890C57" w:rsidRDefault="00C1468D" w:rsidP="00FB054C">
            <w:pPr>
              <w:pStyle w:val="TAC"/>
              <w:rPr>
                <w:rFonts w:cs="Arial"/>
                <w:lang w:eastAsia="zh-CN"/>
              </w:rPr>
            </w:pPr>
            <w:r w:rsidRPr="00890C57">
              <w:rPr>
                <w:rFonts w:cs="Arial"/>
                <w:lang w:eastAsia="zh-CN"/>
              </w:rPr>
              <w:t>MPDCCH_RB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7714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02B9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position w:val="-10"/>
              </w:rPr>
              <w:object w:dxaOrig="320" w:dyaOrig="340" w14:anchorId="2118F05B">
                <v:shape id="_x0000_i1026" type="#_x0000_t75" style="width:13.6pt;height:14.6pt" o:ole="">
                  <v:imagedata r:id="rId10" o:title=""/>
                </v:shape>
                <o:OLEObject Type="Embed" ProgID="Equation.3" ShapeID="_x0000_i1026" DrawAspect="Content" ObjectID="_1563965320" r:id="rId11"/>
              </w:object>
            </w:r>
            <w:r w:rsidRPr="00890C57">
              <w:rPr>
                <w:rFonts w:eastAsia="?? ??" w:cs="Arial"/>
                <w:kern w:val="2"/>
              </w:rPr>
              <w:t xml:space="preserve">+ </w:t>
            </w:r>
            <w:r w:rsidRPr="00890C57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</w:rPr>
              <w:t xml:space="preserve"> + 3</w:t>
            </w:r>
          </w:p>
        </w:tc>
      </w:tr>
      <w:tr w:rsidR="00C1468D" w:rsidRPr="00890C57" w14:paraId="7D7C2D98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4E71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position w:val="-12"/>
                <w:lang w:eastAsia="en-US"/>
              </w:rPr>
              <w:object w:dxaOrig="400" w:dyaOrig="360" w14:anchorId="54C99F69">
                <v:shape id="_x0000_i1027" type="#_x0000_t75" style="width:19.55pt;height:17.55pt" o:ole="">
                  <v:imagedata r:id="rId12" o:title=""/>
                </v:shape>
                <o:OLEObject Type="Embed" ProgID="Equation.3" ShapeID="_x0000_i1027" DrawAspect="Content" ObjectID="_1563965321" r:id="rId13"/>
              </w:object>
            </w:r>
            <w:r w:rsidRPr="00890C57">
              <w:rPr>
                <w:rFonts w:cs="Arial"/>
                <w:kern w:val="2"/>
                <w:lang w:eastAsia="en-US"/>
              </w:rPr>
              <w:t>at antenna port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092A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dBm/15kHz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4801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C1468D" w:rsidRPr="00890C57" w14:paraId="41277380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1B41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position w:val="-1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Coverage enhancement mode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49FC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F2F5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  <w:lang w:eastAsia="en-US"/>
              </w:rPr>
              <w:t>CE Mode A</w:t>
            </w:r>
          </w:p>
        </w:tc>
      </w:tr>
      <w:tr w:rsidR="00C1468D" w:rsidRPr="00890C57" w14:paraId="316A0EE2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CED1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PDSCH transmission mode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EF2F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ADF3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2</w:t>
            </w:r>
          </w:p>
        </w:tc>
      </w:tr>
      <w:tr w:rsidR="00C1468D" w:rsidRPr="00890C57" w14:paraId="410D4E3B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B224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OFDM starting symbol (startSymbolBR)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F833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B6AA" w14:textId="77777777" w:rsidR="00C1468D" w:rsidRPr="006F7395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6F7395">
              <w:rPr>
                <w:rFonts w:eastAsia="?? ??" w:cs="Arial"/>
                <w:kern w:val="2"/>
                <w:lang w:eastAsia="en-US"/>
              </w:rPr>
              <w:t>2</w:t>
            </w:r>
          </w:p>
        </w:tc>
      </w:tr>
      <w:tr w:rsidR="00C1468D" w:rsidRPr="00890C57" w14:paraId="44158571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094C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Maximum number of repetitions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769C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9131" w14:textId="08B33779" w:rsidR="00C1468D" w:rsidRDefault="00C6325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  <w:lang w:eastAsia="en-US"/>
              </w:rPr>
              <w:t>[4</w:t>
            </w:r>
            <w:r w:rsidR="00C1468D" w:rsidRPr="006F7395">
              <w:rPr>
                <w:rFonts w:eastAsia="?? ??" w:cs="Arial"/>
                <w:kern w:val="2"/>
                <w:lang w:eastAsia="en-US"/>
              </w:rPr>
              <w:t>]</w:t>
            </w:r>
            <w:r>
              <w:rPr>
                <w:rFonts w:eastAsia="?? ??" w:cs="Arial"/>
                <w:kern w:val="2"/>
                <w:lang w:eastAsia="en-US"/>
              </w:rPr>
              <w:t xml:space="preserve"> for 2Rx</w:t>
            </w:r>
            <w:r w:rsidR="00466BD1">
              <w:rPr>
                <w:rFonts w:eastAsia="?? ??" w:cs="Arial"/>
                <w:kern w:val="2"/>
                <w:lang w:eastAsia="en-US"/>
              </w:rPr>
              <w:t>;</w:t>
            </w:r>
          </w:p>
          <w:p w14:paraId="54971BE2" w14:textId="113E3785" w:rsidR="00C6325D" w:rsidRPr="006F7395" w:rsidRDefault="00C6325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  <w:lang w:eastAsia="en-US"/>
              </w:rPr>
              <w:t>[2] for 4Rx</w:t>
            </w:r>
          </w:p>
        </w:tc>
      </w:tr>
      <w:tr w:rsidR="00C1468D" w:rsidRPr="00890C57" w14:paraId="7533A3FC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1FD0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/>
                <w:kern w:val="2"/>
                <w:lang w:eastAsia="en-US"/>
              </w:rPr>
              <w:t>Frequency hopping</w:t>
            </w:r>
          </w:p>
          <w:p w14:paraId="74AA2748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(mpdcch-pdsch-HoppingConfig)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E241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9D12" w14:textId="593261C4" w:rsidR="00C1468D" w:rsidRPr="006F7395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  <w:lang w:eastAsia="en-US"/>
              </w:rPr>
              <w:t>Dis</w:t>
            </w:r>
            <w:r w:rsidRPr="006F7395">
              <w:rPr>
                <w:rFonts w:eastAsia="?? ??" w:cs="Arial"/>
                <w:kern w:val="2"/>
                <w:lang w:eastAsia="en-US"/>
              </w:rPr>
              <w:t>abled</w:t>
            </w:r>
          </w:p>
        </w:tc>
      </w:tr>
      <w:tr w:rsidR="00C1468D" w:rsidRPr="00890C57" w14:paraId="11EFC2C4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02B1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/>
                <w:kern w:val="2"/>
                <w:lang w:eastAsia="en-US"/>
              </w:rPr>
              <w:t>Frequency hopping offset</w:t>
            </w:r>
          </w:p>
          <w:p w14:paraId="489F1BCA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(mpdcch-pdsch-HoppingOffset)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E5E8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0BB" w14:textId="77777777" w:rsidR="00C1468D" w:rsidRPr="006F7395" w:rsidRDefault="00C1468D" w:rsidP="00FB054C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[12</w:t>
            </w:r>
            <w:r w:rsidRPr="006F7395">
              <w:rPr>
                <w:rFonts w:eastAsia="?? ??" w:cs="Arial"/>
                <w:kern w:val="2"/>
              </w:rPr>
              <w:t>]</w:t>
            </w:r>
          </w:p>
        </w:tc>
      </w:tr>
      <w:tr w:rsidR="00C1468D" w:rsidRPr="00890C57" w14:paraId="6FEA035A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45B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Frequency hopping interval</w:t>
            </w:r>
          </w:p>
          <w:p w14:paraId="11211805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(interval-FDD)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2CF1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proofErr w:type="spellStart"/>
            <w:r w:rsidRPr="00890C57">
              <w:rPr>
                <w:rFonts w:eastAsia="?? ??" w:cs="Arial"/>
                <w:kern w:val="2"/>
                <w:lang w:eastAsia="en-US"/>
              </w:rPr>
              <w:t>ms</w:t>
            </w:r>
            <w:proofErr w:type="spellEnd"/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EB13" w14:textId="56375EFA" w:rsidR="00C1468D" w:rsidRPr="006F7395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</w:rPr>
              <w:t>[</w:t>
            </w:r>
            <w:r>
              <w:rPr>
                <w:rFonts w:eastAsia="?? ??" w:cs="Arial" w:hint="eastAsia"/>
                <w:kern w:val="2"/>
              </w:rPr>
              <w:t>8</w:t>
            </w:r>
            <w:r>
              <w:rPr>
                <w:rFonts w:eastAsia="?? ??" w:cs="Arial"/>
                <w:kern w:val="2"/>
              </w:rPr>
              <w:t>]</w:t>
            </w:r>
          </w:p>
        </w:tc>
      </w:tr>
      <w:tr w:rsidR="00C1468D" w:rsidRPr="00890C57" w14:paraId="5366C650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9086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MPDCCH transmission duration</w:t>
            </w:r>
          </w:p>
          <w:p w14:paraId="41A85632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(mpdcch-NumRepetition)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9D32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 w:rsidRPr="00890C57">
              <w:rPr>
                <w:rFonts w:eastAsia="?? ??" w:cs="Arial" w:hint="eastAsia"/>
                <w:kern w:val="2"/>
              </w:rPr>
              <w:t>ms</w:t>
            </w:r>
            <w:proofErr w:type="spellEnd"/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699E" w14:textId="77777777" w:rsidR="00C1468D" w:rsidRPr="006F7395" w:rsidRDefault="00C1468D" w:rsidP="00FB054C">
            <w:pPr>
              <w:pStyle w:val="TAC"/>
              <w:rPr>
                <w:rFonts w:eastAsia="?? ??" w:cs="Arial"/>
                <w:kern w:val="2"/>
              </w:rPr>
            </w:pPr>
            <w:r w:rsidRPr="006F7395">
              <w:rPr>
                <w:rFonts w:eastAsia="?? ??" w:cs="Arial"/>
                <w:kern w:val="2"/>
              </w:rPr>
              <w:t>TBD</w:t>
            </w:r>
          </w:p>
        </w:tc>
      </w:tr>
      <w:tr w:rsidR="00C1468D" w:rsidRPr="00890C57" w14:paraId="7A000049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C4E7" w14:textId="77777777" w:rsidR="00C1468D" w:rsidRDefault="00C1468D" w:rsidP="00FB054C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 w:hint="eastAsia"/>
                <w:kern w:val="2"/>
              </w:rPr>
              <w:t xml:space="preserve">Number of </w:t>
            </w:r>
            <w:proofErr w:type="spellStart"/>
            <w:r>
              <w:rPr>
                <w:rFonts w:cs="Arial" w:hint="eastAsia"/>
                <w:kern w:val="2"/>
              </w:rPr>
              <w:t>wide</w:t>
            </w:r>
            <w:r w:rsidRPr="00890C57">
              <w:rPr>
                <w:rFonts w:cs="Arial" w:hint="eastAsia"/>
                <w:kern w:val="2"/>
              </w:rPr>
              <w:t>bands</w:t>
            </w:r>
            <w:proofErr w:type="spellEnd"/>
            <w:r w:rsidRPr="00890C57">
              <w:rPr>
                <w:rFonts w:cs="Arial" w:hint="eastAsia"/>
                <w:kern w:val="2"/>
              </w:rPr>
              <w:t xml:space="preserve"> for frequency hopping</w:t>
            </w:r>
          </w:p>
          <w:p w14:paraId="38D8A397" w14:textId="77777777" w:rsidR="00C1468D" w:rsidRPr="00890C57" w:rsidRDefault="00C1468D" w:rsidP="00FB054C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(</w:t>
            </w:r>
            <w:proofErr w:type="spellStart"/>
            <w:r w:rsidRPr="0016027A">
              <w:rPr>
                <w:lang w:val="en-US"/>
              </w:rPr>
              <w:t>mpdcch-pdsch-HoppingNB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B13E" w14:textId="77777777" w:rsidR="00C1468D" w:rsidRPr="00890C57" w:rsidRDefault="00C1468D" w:rsidP="00FB054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8C1C" w14:textId="49622054" w:rsidR="00C1468D" w:rsidRPr="006F7395" w:rsidRDefault="00C1468D" w:rsidP="00C1468D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</w:rPr>
              <w:t>[0]</w:t>
            </w:r>
          </w:p>
        </w:tc>
      </w:tr>
      <w:tr w:rsidR="00C1468D" w:rsidRPr="00890C57" w14:paraId="48FDABC4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E2DC" w14:textId="77777777" w:rsidR="00C1468D" w:rsidRPr="00890C57" w:rsidRDefault="00C1468D" w:rsidP="00FB054C">
            <w:pPr>
              <w:pStyle w:val="TAL"/>
              <w:rPr>
                <w:kern w:val="2"/>
              </w:rPr>
            </w:pPr>
            <w:r w:rsidRPr="00890C57">
              <w:rPr>
                <w:rFonts w:hint="eastAsia"/>
                <w:kern w:val="2"/>
              </w:rPr>
              <w:t>Starting subframe configuration for MPDCCH</w:t>
            </w:r>
          </w:p>
          <w:p w14:paraId="4866F2F4" w14:textId="77777777" w:rsidR="00C1468D" w:rsidRPr="00890C57" w:rsidRDefault="00C1468D" w:rsidP="00FB054C">
            <w:pPr>
              <w:pStyle w:val="TAL"/>
              <w:rPr>
                <w:kern w:val="2"/>
              </w:rPr>
            </w:pPr>
            <w:r w:rsidRPr="00890C57">
              <w:rPr>
                <w:rFonts w:hint="eastAsia"/>
                <w:kern w:val="2"/>
              </w:rPr>
              <w:t>(</w:t>
            </w:r>
            <w:proofErr w:type="spellStart"/>
            <w:r w:rsidRPr="00890C57">
              <w:rPr>
                <w:rFonts w:hint="eastAsia"/>
                <w:kern w:val="2"/>
              </w:rPr>
              <w:t>mpdcch_startSF_UESS</w:t>
            </w:r>
            <w:proofErr w:type="spellEnd"/>
            <w:r w:rsidRPr="00890C57">
              <w:rPr>
                <w:rFonts w:hint="eastAsia"/>
                <w:kern w:val="2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5D2C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355B" w14:textId="77777777" w:rsidR="00C1468D" w:rsidRPr="006F7395" w:rsidRDefault="00C1468D" w:rsidP="00FB054C">
            <w:pPr>
              <w:pStyle w:val="TAC"/>
              <w:rPr>
                <w:rFonts w:eastAsia="?? ??" w:cs="Arial"/>
                <w:kern w:val="2"/>
              </w:rPr>
            </w:pPr>
            <w:r w:rsidRPr="006F7395">
              <w:rPr>
                <w:rFonts w:eastAsia="?? ??" w:cs="Arial"/>
                <w:kern w:val="2"/>
              </w:rPr>
              <w:t>TBD</w:t>
            </w:r>
          </w:p>
        </w:tc>
      </w:tr>
      <w:tr w:rsidR="00C1468D" w:rsidRPr="00890C57" w14:paraId="4F626B93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5186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Narrowband for MPDCCH</w:t>
            </w:r>
          </w:p>
          <w:p w14:paraId="684B5AEB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(</w:t>
            </w:r>
            <w:proofErr w:type="spellStart"/>
            <w:r w:rsidRPr="00890C57">
              <w:rPr>
                <w:rFonts w:cs="Arial" w:hint="eastAsia"/>
                <w:kern w:val="2"/>
              </w:rPr>
              <w:t>mpdcch_Narrowband</w:t>
            </w:r>
            <w:proofErr w:type="spellEnd"/>
            <w:r w:rsidRPr="00890C57">
              <w:rPr>
                <w:rFonts w:cs="Arial" w:hint="eastAsia"/>
                <w:kern w:val="2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D006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4A2D" w14:textId="77777777" w:rsidR="00C1468D" w:rsidRPr="006F7395" w:rsidRDefault="00C1468D" w:rsidP="00FB054C">
            <w:pPr>
              <w:pStyle w:val="TAC"/>
              <w:rPr>
                <w:rFonts w:eastAsia="?? ??" w:cs="Arial"/>
                <w:kern w:val="2"/>
              </w:rPr>
            </w:pPr>
            <w:r w:rsidRPr="006F7395">
              <w:rPr>
                <w:rFonts w:cs="Arial"/>
                <w:lang w:eastAsia="en-US"/>
              </w:rPr>
              <w:t>[0]</w:t>
            </w:r>
          </w:p>
        </w:tc>
      </w:tr>
      <w:tr w:rsidR="00C1468D" w:rsidRPr="00890C57" w14:paraId="605F5301" w14:textId="77777777" w:rsidTr="00C1468D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CE55" w14:textId="77777777" w:rsidR="00C1468D" w:rsidRPr="00890C57" w:rsidRDefault="00C1468D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MPDCCH aggregation level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43E1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0700" w14:textId="77777777" w:rsidR="00C1468D" w:rsidRPr="00890C57" w:rsidRDefault="00C1468D" w:rsidP="00FB054C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 w:hint="eastAsia"/>
                <w:kern w:val="2"/>
              </w:rPr>
              <w:t>TBD</w:t>
            </w:r>
          </w:p>
        </w:tc>
      </w:tr>
      <w:tr w:rsidR="00C1468D" w:rsidRPr="00890C57" w14:paraId="5F149B8A" w14:textId="77777777" w:rsidTr="00C1468D">
        <w:trPr>
          <w:cantSplit/>
          <w:trHeight w:val="352"/>
          <w:jc w:val="center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3C8F" w14:textId="6194531E" w:rsidR="00C1468D" w:rsidRPr="00890C57" w:rsidRDefault="00281C6E" w:rsidP="00FB054C">
            <w:pPr>
              <w:pStyle w:val="TAN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Note 1</w:t>
            </w:r>
            <w:proofErr w:type="gramStart"/>
            <w:r>
              <w:rPr>
                <w:rFonts w:cs="Arial"/>
                <w:kern w:val="2"/>
                <w:lang w:eastAsia="en-US"/>
              </w:rPr>
              <w:t xml:space="preserve">: </w:t>
            </w:r>
            <w:proofErr w:type="gramEnd"/>
            <w:r w:rsidR="00C1468D" w:rsidRPr="00890C57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 wp14:anchorId="55F55C81" wp14:editId="43CF086B">
                  <wp:extent cx="342265" cy="182245"/>
                  <wp:effectExtent l="0" t="0" r="635" b="825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6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1468D" w:rsidRPr="00890C57">
              <w:rPr>
                <w:rFonts w:cs="Arial"/>
                <w:kern w:val="2"/>
                <w:lang w:eastAsia="en-US"/>
              </w:rPr>
              <w:t>.</w:t>
            </w:r>
          </w:p>
          <w:p w14:paraId="582002B4" w14:textId="11D76997" w:rsidR="00C1468D" w:rsidRDefault="00C1468D" w:rsidP="00281C6E">
            <w:pPr>
              <w:pStyle w:val="TAC"/>
              <w:jc w:val="left"/>
              <w:rPr>
                <w:rFonts w:eastAsia="?? ??" w:cs="Arial"/>
                <w:kern w:val="2"/>
              </w:rPr>
            </w:pPr>
            <w:r w:rsidRPr="00890C57">
              <w:rPr>
                <w:rFonts w:cs="Arial"/>
                <w:kern w:val="2"/>
                <w:lang w:eastAsia="en-US"/>
              </w:rPr>
              <w:t>Note 2:</w:t>
            </w:r>
            <w:r w:rsidR="00281C6E">
              <w:rPr>
                <w:rFonts w:cs="Arial"/>
                <w:kern w:val="2"/>
                <w:lang w:eastAsia="en-US"/>
              </w:rPr>
              <w:t xml:space="preserve"> </w:t>
            </w:r>
            <w:r w:rsidRPr="00890C57">
              <w:rPr>
                <w:rFonts w:cs="Arial"/>
                <w:kern w:val="2"/>
                <w:lang w:eastAsia="en-US"/>
              </w:rPr>
              <w:t xml:space="preserve">For each </w:t>
            </w:r>
            <w:proofErr w:type="spellStart"/>
            <w:r w:rsidRPr="00890C57">
              <w:rPr>
                <w:rFonts w:cs="Arial"/>
                <w:kern w:val="2"/>
                <w:lang w:eastAsia="en-US"/>
              </w:rPr>
              <w:t>test</w:t>
            </w:r>
            <w:proofErr w:type="gramStart"/>
            <w:r w:rsidRPr="00890C57">
              <w:rPr>
                <w:rFonts w:cs="Arial"/>
                <w:kern w:val="2"/>
                <w:lang w:eastAsia="en-US"/>
              </w:rPr>
              <w:t>,DC</w:t>
            </w:r>
            <w:proofErr w:type="spellEnd"/>
            <w:proofErr w:type="gramEnd"/>
            <w:r w:rsidRPr="00890C57">
              <w:rPr>
                <w:rFonts w:cs="Arial"/>
                <w:kern w:val="2"/>
                <w:lang w:eastAsia="en-US"/>
              </w:rPr>
              <w:t xml:space="preserve"> subcarrier </w:t>
            </w:r>
            <w:r>
              <w:rPr>
                <w:rFonts w:cs="Arial"/>
                <w:kern w:val="2"/>
                <w:lang w:eastAsia="en-US"/>
              </w:rPr>
              <w:t>puncturing shall be considered.</w:t>
            </w:r>
          </w:p>
        </w:tc>
      </w:tr>
    </w:tbl>
    <w:p w14:paraId="592F1920" w14:textId="77777777" w:rsidR="00C6325D" w:rsidRDefault="00C6325D" w:rsidP="00DB0482">
      <w:pPr>
        <w:pStyle w:val="Caption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zh-CN"/>
        </w:rPr>
      </w:pPr>
      <w:bookmarkStart w:id="9" w:name="_Ref477865365"/>
    </w:p>
    <w:p w14:paraId="2643E962" w14:textId="0D42864D" w:rsidR="00DB0482" w:rsidRPr="00C6325D" w:rsidRDefault="00DB0482" w:rsidP="00C6325D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  <w:r w:rsidRPr="00C6325D">
        <w:rPr>
          <w:rFonts w:eastAsia="PMingLiU"/>
          <w:b w:val="0"/>
          <w:bCs w:val="0"/>
          <w:kern w:val="2"/>
          <w:sz w:val="24"/>
          <w:szCs w:val="22"/>
        </w:rPr>
        <w:t xml:space="preserve">Table </w:t>
      </w:r>
      <w:bookmarkEnd w:id="9"/>
      <w:r w:rsidR="00C6325D" w:rsidRPr="00C6325D">
        <w:rPr>
          <w:rFonts w:eastAsia="PMingLiU"/>
          <w:b w:val="0"/>
          <w:bCs w:val="0"/>
          <w:kern w:val="2"/>
          <w:sz w:val="24"/>
          <w:szCs w:val="22"/>
        </w:rPr>
        <w:t>2</w:t>
      </w:r>
      <w:r w:rsidR="00C6325D">
        <w:rPr>
          <w:rFonts w:eastAsia="PMingLiU"/>
          <w:b w:val="0"/>
          <w:bCs w:val="0"/>
          <w:kern w:val="2"/>
          <w:sz w:val="24"/>
          <w:szCs w:val="22"/>
        </w:rPr>
        <w:t xml:space="preserve"> Test case</w:t>
      </w:r>
      <w:r w:rsidR="000C14BA">
        <w:rPr>
          <w:rFonts w:eastAsia="PMingLiU"/>
          <w:b w:val="0"/>
          <w:bCs w:val="0"/>
          <w:kern w:val="2"/>
          <w:sz w:val="24"/>
          <w:szCs w:val="22"/>
        </w:rPr>
        <w:t xml:space="preserve"> for PDSCH TM2 CE Mode A</w:t>
      </w:r>
    </w:p>
    <w:tbl>
      <w:tblPr>
        <w:tblW w:w="10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1133"/>
        <w:gridCol w:w="1134"/>
        <w:gridCol w:w="1134"/>
        <w:gridCol w:w="1167"/>
        <w:gridCol w:w="1280"/>
        <w:gridCol w:w="1562"/>
        <w:gridCol w:w="1214"/>
        <w:gridCol w:w="831"/>
        <w:gridCol w:w="578"/>
      </w:tblGrid>
      <w:tr w:rsidR="00DB0482" w:rsidRPr="006F7395" w14:paraId="0843040A" w14:textId="77777777" w:rsidTr="00FB054C">
        <w:trPr>
          <w:trHeight w:val="228"/>
          <w:jc w:val="center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0D07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Test number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7068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Bandwidth</w:t>
            </w:r>
            <w:r w:rsidRPr="006F7395">
              <w:rPr>
                <w:rFonts w:cs="Arial"/>
                <w:kern w:val="2"/>
                <w:lang w:eastAsia="zh-CN"/>
              </w:rPr>
              <w:t xml:space="preserve"> and MCS</w:t>
            </w:r>
            <w:r w:rsidRPr="006F7395">
              <w:rPr>
                <w:rFonts w:cs="Arial"/>
                <w:kern w:val="2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9F55C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PDSCH max bandwidth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B15F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Reference Channel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7987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OCNG Pattern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1F17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Propagation Condition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7053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Correlation Matrix and Antenna Configuration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F81F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Reference value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7A2D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</w:tr>
      <w:tr w:rsidR="00DB0482" w:rsidRPr="006F7395" w14:paraId="66EE92B9" w14:textId="77777777" w:rsidTr="00FB054C">
        <w:trPr>
          <w:trHeight w:val="228"/>
          <w:jc w:val="center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B87F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90D6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647D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0E44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0E1D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25FC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F7E9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6470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Fraction of Maximum</w:t>
            </w:r>
          </w:p>
          <w:p w14:paraId="7824D867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Throughput (%)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DEB4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SNR (dB)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7FD2" w14:textId="77777777" w:rsidR="00DB0482" w:rsidRPr="006F7395" w:rsidRDefault="00DB0482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DL Category</w:t>
            </w:r>
          </w:p>
        </w:tc>
      </w:tr>
      <w:tr w:rsidR="00DB0482" w:rsidRPr="006F7395" w14:paraId="0C225C72" w14:textId="77777777" w:rsidTr="00FB054C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B193" w14:textId="77777777" w:rsidR="00DB0482" w:rsidRPr="006F7395" w:rsidRDefault="00DB0482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4398" w14:textId="77777777" w:rsidR="00DB0482" w:rsidRPr="006F7395" w:rsidRDefault="00DB0482" w:rsidP="00FB054C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6F7395">
              <w:rPr>
                <w:rFonts w:cs="Arial"/>
                <w:kern w:val="2"/>
                <w:lang w:eastAsia="zh-CN"/>
              </w:rPr>
              <w:t xml:space="preserve">0MHz QPSK </w:t>
            </w:r>
            <w:r w:rsidRPr="006F7395">
              <w:rPr>
                <w:rFonts w:cs="Arial"/>
                <w:kern w:val="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0D56" w14:textId="53BDD072" w:rsidR="00DB0482" w:rsidRPr="006F7395" w:rsidRDefault="00C6325D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</w:t>
            </w:r>
            <w:r w:rsidR="00DB0482" w:rsidRPr="006F7395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8465" w14:textId="728D2AFC" w:rsidR="00DB0482" w:rsidRPr="006F7395" w:rsidRDefault="00C6325D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R.yy</w:t>
            </w:r>
            <w:proofErr w:type="spellEnd"/>
            <w:r w:rsidR="00DB0482" w:rsidRPr="006F7395">
              <w:rPr>
                <w:rFonts w:cs="Arial"/>
                <w:kern w:val="2"/>
                <w:lang w:eastAsia="zh-CN"/>
              </w:rPr>
              <w:t xml:space="preserve"> FDD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DC99" w14:textId="77777777" w:rsidR="00DB0482" w:rsidRPr="006F7395" w:rsidRDefault="00DB0482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OP.2 FDD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C57C" w14:textId="77777777" w:rsidR="00DB0482" w:rsidRPr="006F7395" w:rsidRDefault="00DB0482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E</w:t>
            </w:r>
            <w:r w:rsidRPr="006F7395">
              <w:rPr>
                <w:rFonts w:cs="Arial" w:hint="eastAsia"/>
                <w:kern w:val="2"/>
                <w:lang w:eastAsia="zh-CN"/>
              </w:rPr>
              <w:t>P</w:t>
            </w:r>
            <w:r w:rsidRPr="006F7395">
              <w:rPr>
                <w:rFonts w:cs="Arial"/>
                <w:kern w:val="2"/>
                <w:lang w:eastAsia="en-US"/>
              </w:rPr>
              <w:t>A5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C8BE" w14:textId="012A7C45" w:rsidR="00DB0482" w:rsidRPr="006F7395" w:rsidRDefault="00DB0482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2x</w:t>
            </w:r>
            <w:r w:rsidR="00C6325D">
              <w:rPr>
                <w:rFonts w:cs="Arial" w:hint="eastAsia"/>
                <w:kern w:val="2"/>
                <w:lang w:eastAsia="zh-CN"/>
              </w:rPr>
              <w:t>2</w:t>
            </w:r>
            <w:r w:rsidRPr="006F7395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D852" w14:textId="77777777" w:rsidR="00DB0482" w:rsidRPr="006F7395" w:rsidRDefault="00DB0482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9D94" w14:textId="77777777" w:rsidR="00DB0482" w:rsidRPr="006F7395" w:rsidRDefault="00DB0482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TBD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FDCD" w14:textId="7783B496" w:rsidR="00DB0482" w:rsidRPr="006F7395" w:rsidRDefault="00281C6E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&gt;=1</w:t>
            </w:r>
          </w:p>
        </w:tc>
      </w:tr>
      <w:tr w:rsidR="00281C6E" w:rsidRPr="006F7395" w14:paraId="1218869A" w14:textId="77777777" w:rsidTr="00FB054C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E176" w14:textId="17D34394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1A7" w14:textId="6DACCF5C" w:rsidR="00281C6E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6F7395">
              <w:rPr>
                <w:rFonts w:cs="Arial"/>
                <w:kern w:val="2"/>
                <w:lang w:eastAsia="zh-CN"/>
              </w:rPr>
              <w:t xml:space="preserve">0MHz QPSK </w:t>
            </w:r>
            <w:r w:rsidRPr="006F7395">
              <w:rPr>
                <w:rFonts w:cs="Arial"/>
                <w:kern w:val="2"/>
              </w:rPr>
              <w:t>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22F" w14:textId="199BDF54" w:rsidR="00281C6E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</w:t>
            </w:r>
            <w:r w:rsidRPr="006F7395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3234" w14:textId="0BD36A5E" w:rsidR="00281C6E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>
              <w:rPr>
                <w:rFonts w:cs="Arial"/>
                <w:kern w:val="2"/>
                <w:lang w:eastAsia="zh-CN"/>
              </w:rPr>
              <w:t>R.yy</w:t>
            </w:r>
            <w:proofErr w:type="spellEnd"/>
            <w:r w:rsidRPr="006F7395">
              <w:rPr>
                <w:rFonts w:cs="Arial"/>
                <w:kern w:val="2"/>
                <w:lang w:eastAsia="zh-CN"/>
              </w:rPr>
              <w:t xml:space="preserve"> FDD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DBEB" w14:textId="48A44B40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OP.2 FDD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96EC" w14:textId="61E7AB71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E</w:t>
            </w:r>
            <w:r w:rsidRPr="006F7395">
              <w:rPr>
                <w:rFonts w:cs="Arial" w:hint="eastAsia"/>
                <w:kern w:val="2"/>
                <w:lang w:eastAsia="zh-CN"/>
              </w:rPr>
              <w:t>P</w:t>
            </w:r>
            <w:r w:rsidRPr="006F7395">
              <w:rPr>
                <w:rFonts w:cs="Arial"/>
                <w:kern w:val="2"/>
                <w:lang w:eastAsia="en-US"/>
              </w:rPr>
              <w:t>A5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9953" w14:textId="7B7260E9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2x</w:t>
            </w:r>
            <w:r>
              <w:rPr>
                <w:rFonts w:cs="Arial"/>
                <w:kern w:val="2"/>
                <w:lang w:eastAsia="zh-CN"/>
              </w:rPr>
              <w:t>4</w:t>
            </w:r>
            <w:r w:rsidRPr="006F7395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EAD5" w14:textId="60DA24B6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B383" w14:textId="2BBF377B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TBD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8307" w14:textId="65144C88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&gt;=1</w:t>
            </w:r>
          </w:p>
        </w:tc>
      </w:tr>
    </w:tbl>
    <w:p w14:paraId="1D413305" w14:textId="77777777" w:rsidR="00DB0482" w:rsidRPr="006F7395" w:rsidRDefault="00DB0482" w:rsidP="00DB0482"/>
    <w:p w14:paraId="0E35914B" w14:textId="77777777" w:rsidR="000F15BF" w:rsidRDefault="000F15BF" w:rsidP="000F15BF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  <w:bookmarkStart w:id="10" w:name="_Ref477865367"/>
    </w:p>
    <w:p w14:paraId="3813AFDB" w14:textId="77777777" w:rsidR="000F15BF" w:rsidRDefault="000F15BF" w:rsidP="000F15BF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</w:p>
    <w:p w14:paraId="664E3494" w14:textId="77777777" w:rsidR="000F15BF" w:rsidRDefault="000F15BF" w:rsidP="000F15BF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</w:p>
    <w:p w14:paraId="614411AB" w14:textId="77777777" w:rsidR="000F15BF" w:rsidRDefault="000F15BF" w:rsidP="000F15BF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</w:p>
    <w:p w14:paraId="0B66A949" w14:textId="77777777" w:rsidR="000F15BF" w:rsidRDefault="000F15BF" w:rsidP="000F15BF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</w:p>
    <w:p w14:paraId="694F03BB" w14:textId="0ED54D6A" w:rsidR="00DB0482" w:rsidRPr="000F15BF" w:rsidRDefault="00DB0482" w:rsidP="000F15BF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  <w:r w:rsidRPr="000F15BF">
        <w:rPr>
          <w:rFonts w:eastAsia="PMingLiU"/>
          <w:b w:val="0"/>
          <w:bCs w:val="0"/>
          <w:kern w:val="2"/>
          <w:sz w:val="24"/>
          <w:szCs w:val="22"/>
        </w:rPr>
        <w:t xml:space="preserve">Table </w:t>
      </w:r>
      <w:bookmarkEnd w:id="10"/>
      <w:r w:rsidR="000F15BF" w:rsidRPr="000F15BF">
        <w:rPr>
          <w:rFonts w:eastAsia="PMingLiU"/>
          <w:b w:val="0"/>
          <w:bCs w:val="0"/>
          <w:kern w:val="2"/>
          <w:sz w:val="24"/>
          <w:szCs w:val="22"/>
        </w:rPr>
        <w:t>3</w:t>
      </w:r>
      <w:r w:rsidR="000F15BF">
        <w:rPr>
          <w:rFonts w:eastAsia="PMingLiU"/>
          <w:b w:val="0"/>
          <w:bCs w:val="0"/>
          <w:kern w:val="2"/>
          <w:sz w:val="24"/>
          <w:szCs w:val="22"/>
        </w:rPr>
        <w:t xml:space="preserve"> </w:t>
      </w:r>
      <w:r w:rsidR="000C14BA">
        <w:rPr>
          <w:rFonts w:eastAsia="PMingLiU"/>
          <w:b w:val="0"/>
          <w:bCs w:val="0"/>
          <w:kern w:val="2"/>
          <w:sz w:val="24"/>
          <w:szCs w:val="22"/>
        </w:rPr>
        <w:t>FRC for PDSCH TM2 CE Mode A</w:t>
      </w:r>
    </w:p>
    <w:tbl>
      <w:tblPr>
        <w:tblW w:w="6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5"/>
        <w:gridCol w:w="1187"/>
        <w:gridCol w:w="1154"/>
      </w:tblGrid>
      <w:tr w:rsidR="00C6325D" w:rsidRPr="006F7395" w14:paraId="7EDC486D" w14:textId="77777777" w:rsidTr="00FB054C">
        <w:trPr>
          <w:jc w:val="center"/>
        </w:trPr>
        <w:tc>
          <w:tcPr>
            <w:tcW w:w="4185" w:type="dxa"/>
          </w:tcPr>
          <w:p w14:paraId="096DAD7C" w14:textId="77777777" w:rsidR="00C6325D" w:rsidRPr="006F7395" w:rsidRDefault="00C6325D" w:rsidP="00FB054C">
            <w:pPr>
              <w:pStyle w:val="TAH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Parameter</w:t>
            </w:r>
          </w:p>
        </w:tc>
        <w:tc>
          <w:tcPr>
            <w:tcW w:w="1187" w:type="dxa"/>
          </w:tcPr>
          <w:p w14:paraId="4FA521F9" w14:textId="77777777" w:rsidR="00C6325D" w:rsidRPr="006F7395" w:rsidRDefault="00C6325D" w:rsidP="00FB054C">
            <w:pPr>
              <w:pStyle w:val="TAH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Unit</w:t>
            </w:r>
          </w:p>
        </w:tc>
        <w:tc>
          <w:tcPr>
            <w:tcW w:w="1154" w:type="dxa"/>
          </w:tcPr>
          <w:p w14:paraId="0D152294" w14:textId="77777777" w:rsidR="00C6325D" w:rsidRPr="006F7395" w:rsidRDefault="00C6325D" w:rsidP="00FB054C">
            <w:pPr>
              <w:pStyle w:val="TAH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Value</w:t>
            </w:r>
          </w:p>
        </w:tc>
      </w:tr>
      <w:tr w:rsidR="00C6325D" w:rsidRPr="006F7395" w14:paraId="0FD7830B" w14:textId="77777777" w:rsidTr="00FB054C">
        <w:trPr>
          <w:jc w:val="center"/>
        </w:trPr>
        <w:tc>
          <w:tcPr>
            <w:tcW w:w="4185" w:type="dxa"/>
          </w:tcPr>
          <w:p w14:paraId="63D3746F" w14:textId="77777777" w:rsidR="00C6325D" w:rsidRPr="006F7395" w:rsidRDefault="00C6325D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1187" w:type="dxa"/>
          </w:tcPr>
          <w:p w14:paraId="4226A376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5F59B73D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6F7395">
              <w:rPr>
                <w:rFonts w:cs="Arial"/>
                <w:lang w:eastAsia="en-US"/>
              </w:rPr>
              <w:t>R.</w:t>
            </w:r>
            <w:r>
              <w:rPr>
                <w:rFonts w:cs="Arial"/>
              </w:rPr>
              <w:t>yy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 FDD</w:t>
            </w:r>
          </w:p>
        </w:tc>
      </w:tr>
      <w:tr w:rsidR="00C6325D" w:rsidRPr="006F7395" w14:paraId="591DD324" w14:textId="77777777" w:rsidTr="00FB054C">
        <w:trPr>
          <w:jc w:val="center"/>
        </w:trPr>
        <w:tc>
          <w:tcPr>
            <w:tcW w:w="4185" w:type="dxa"/>
          </w:tcPr>
          <w:p w14:paraId="59CAF557" w14:textId="77777777" w:rsidR="00C6325D" w:rsidRPr="006F7395" w:rsidRDefault="00C6325D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Channel bandwidth</w:t>
            </w:r>
          </w:p>
        </w:tc>
        <w:tc>
          <w:tcPr>
            <w:tcW w:w="1187" w:type="dxa"/>
          </w:tcPr>
          <w:p w14:paraId="5A32FB39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MHz</w:t>
            </w:r>
          </w:p>
        </w:tc>
        <w:tc>
          <w:tcPr>
            <w:tcW w:w="1154" w:type="dxa"/>
          </w:tcPr>
          <w:p w14:paraId="70DC93C5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</w:t>
            </w:r>
            <w:r w:rsidRPr="006F7395">
              <w:rPr>
                <w:rFonts w:cs="Arial"/>
                <w:lang w:eastAsia="en-US"/>
              </w:rPr>
              <w:t>0</w:t>
            </w:r>
          </w:p>
        </w:tc>
      </w:tr>
      <w:tr w:rsidR="00C6325D" w:rsidRPr="006F7395" w14:paraId="0792768A" w14:textId="77777777" w:rsidTr="00FB054C">
        <w:trPr>
          <w:jc w:val="center"/>
        </w:trPr>
        <w:tc>
          <w:tcPr>
            <w:tcW w:w="4185" w:type="dxa"/>
          </w:tcPr>
          <w:p w14:paraId="6839FF8A" w14:textId="77777777" w:rsidR="00C6325D" w:rsidRPr="006F7395" w:rsidRDefault="00C6325D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1187" w:type="dxa"/>
          </w:tcPr>
          <w:p w14:paraId="140D4DD1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5D6F07FE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96</w:t>
            </w:r>
            <w:r w:rsidRPr="006F7395">
              <w:rPr>
                <w:rFonts w:cs="Arial"/>
                <w:lang w:eastAsia="en-US"/>
              </w:rPr>
              <w:t xml:space="preserve"> (Note 4)</w:t>
            </w:r>
          </w:p>
        </w:tc>
      </w:tr>
      <w:tr w:rsidR="00C6325D" w:rsidRPr="006F7395" w14:paraId="24149263" w14:textId="77777777" w:rsidTr="00FB054C">
        <w:trPr>
          <w:jc w:val="center"/>
        </w:trPr>
        <w:tc>
          <w:tcPr>
            <w:tcW w:w="4185" w:type="dxa"/>
          </w:tcPr>
          <w:p w14:paraId="18DA48C1" w14:textId="77777777" w:rsidR="00C6325D" w:rsidRPr="006F7395" w:rsidRDefault="00C6325D" w:rsidP="00FB054C">
            <w:pPr>
              <w:pStyle w:val="TAL"/>
              <w:rPr>
                <w:rFonts w:cs="Arial"/>
              </w:rPr>
            </w:pPr>
            <w:r w:rsidRPr="006F7395">
              <w:rPr>
                <w:rFonts w:cs="Arial"/>
                <w:lang w:eastAsia="en-US"/>
              </w:rPr>
              <w:t xml:space="preserve">Allocated subframes per </w:t>
            </w:r>
            <w:r w:rsidRPr="006F7395">
              <w:rPr>
                <w:rFonts w:cs="Arial"/>
              </w:rPr>
              <w:t>Y</w:t>
            </w:r>
            <w:r w:rsidRPr="006F7395">
              <w:rPr>
                <w:rFonts w:cs="Arial" w:hint="eastAsia"/>
              </w:rPr>
              <w:t xml:space="preserve"> subframes (Note 3)</w:t>
            </w:r>
          </w:p>
        </w:tc>
        <w:tc>
          <w:tcPr>
            <w:tcW w:w="1187" w:type="dxa"/>
          </w:tcPr>
          <w:p w14:paraId="0925C592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09192106" w14:textId="77777777" w:rsidR="00C6325D" w:rsidRPr="006F7395" w:rsidRDefault="00C6325D" w:rsidP="00FB054C">
            <w:pPr>
              <w:pStyle w:val="TAC"/>
              <w:rPr>
                <w:rFonts w:cs="Arial"/>
              </w:rPr>
            </w:pPr>
            <w:r w:rsidRPr="006F7395">
              <w:rPr>
                <w:rFonts w:cs="Arial"/>
              </w:rPr>
              <w:t>TBD</w:t>
            </w:r>
          </w:p>
        </w:tc>
      </w:tr>
      <w:tr w:rsidR="00C6325D" w:rsidRPr="006F7395" w14:paraId="4CF0F1E5" w14:textId="77777777" w:rsidTr="00FB054C">
        <w:trPr>
          <w:jc w:val="center"/>
        </w:trPr>
        <w:tc>
          <w:tcPr>
            <w:tcW w:w="4185" w:type="dxa"/>
          </w:tcPr>
          <w:p w14:paraId="4440A413" w14:textId="77777777" w:rsidR="00C6325D" w:rsidRPr="006F7395" w:rsidRDefault="00C6325D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1187" w:type="dxa"/>
          </w:tcPr>
          <w:p w14:paraId="7EE34B02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70C19152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QPSK</w:t>
            </w:r>
          </w:p>
        </w:tc>
      </w:tr>
      <w:tr w:rsidR="00C6325D" w:rsidRPr="006F7395" w14:paraId="53C1412D" w14:textId="77777777" w:rsidTr="00FB054C">
        <w:trPr>
          <w:jc w:val="center"/>
        </w:trPr>
        <w:tc>
          <w:tcPr>
            <w:tcW w:w="4185" w:type="dxa"/>
          </w:tcPr>
          <w:p w14:paraId="527CC8D0" w14:textId="77777777" w:rsidR="00C6325D" w:rsidRPr="006F7395" w:rsidRDefault="00C6325D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Target Coding Rate</w:t>
            </w:r>
          </w:p>
        </w:tc>
        <w:tc>
          <w:tcPr>
            <w:tcW w:w="1187" w:type="dxa"/>
          </w:tcPr>
          <w:p w14:paraId="1830BF9D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21339AAA" w14:textId="77777777" w:rsidR="00C6325D" w:rsidRPr="006F7395" w:rsidRDefault="00C6325D" w:rsidP="00FB054C">
            <w:pPr>
              <w:pStyle w:val="TAC"/>
              <w:rPr>
                <w:rFonts w:cs="Arial"/>
              </w:rPr>
            </w:pPr>
            <w:r w:rsidRPr="006F7395">
              <w:rPr>
                <w:rFonts w:cs="Arial"/>
              </w:rPr>
              <w:t>1/3</w:t>
            </w:r>
          </w:p>
        </w:tc>
      </w:tr>
      <w:tr w:rsidR="00C6325D" w:rsidRPr="006F7395" w14:paraId="14AD0CD7" w14:textId="77777777" w:rsidTr="00FB054C">
        <w:trPr>
          <w:jc w:val="center"/>
        </w:trPr>
        <w:tc>
          <w:tcPr>
            <w:tcW w:w="4185" w:type="dxa"/>
          </w:tcPr>
          <w:p w14:paraId="37EE37E3" w14:textId="77777777" w:rsidR="00C6325D" w:rsidRPr="006F7395" w:rsidRDefault="00C6325D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 xml:space="preserve">Information Bit Payload </w:t>
            </w:r>
          </w:p>
        </w:tc>
        <w:tc>
          <w:tcPr>
            <w:tcW w:w="1187" w:type="dxa"/>
          </w:tcPr>
          <w:p w14:paraId="48E2BF74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3DD7A3A0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C6325D" w:rsidRPr="006F7395" w14:paraId="4918AB93" w14:textId="77777777" w:rsidTr="00FB054C">
        <w:trPr>
          <w:jc w:val="center"/>
        </w:trPr>
        <w:tc>
          <w:tcPr>
            <w:tcW w:w="4185" w:type="dxa"/>
          </w:tcPr>
          <w:p w14:paraId="4DD2542B" w14:textId="4932AD84" w:rsidR="00C6325D" w:rsidRPr="006F7395" w:rsidRDefault="00C6325D" w:rsidP="000F15BF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 xml:space="preserve">  For Sub-Frame</w:t>
            </w:r>
            <w:r w:rsidR="000F15BF">
              <w:rPr>
                <w:rFonts w:cs="Arial"/>
                <w:lang w:eastAsia="en-US"/>
              </w:rPr>
              <w:t xml:space="preserve">s </w:t>
            </w:r>
            <w:r w:rsidRPr="006F7395">
              <w:rPr>
                <w:rFonts w:cs="Arial"/>
                <w:lang w:eastAsia="en-US"/>
              </w:rPr>
              <w:t>1,2,3,4,6,7,8,9</w:t>
            </w:r>
          </w:p>
        </w:tc>
        <w:tc>
          <w:tcPr>
            <w:tcW w:w="1187" w:type="dxa"/>
          </w:tcPr>
          <w:p w14:paraId="18F3DB14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Bits</w:t>
            </w:r>
          </w:p>
        </w:tc>
        <w:tc>
          <w:tcPr>
            <w:tcW w:w="1154" w:type="dxa"/>
          </w:tcPr>
          <w:p w14:paraId="5E283F7E" w14:textId="3566A2E8" w:rsidR="00C6325D" w:rsidRPr="006F7395" w:rsidRDefault="000F15BF" w:rsidP="00FB05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[8504</w:t>
            </w:r>
            <w:r w:rsidR="00C6325D" w:rsidRPr="006F7395">
              <w:rPr>
                <w:rFonts w:cs="Arial"/>
              </w:rPr>
              <w:t>]</w:t>
            </w:r>
          </w:p>
        </w:tc>
      </w:tr>
      <w:tr w:rsidR="000F15BF" w:rsidRPr="006F7395" w14:paraId="6ECA9A12" w14:textId="77777777" w:rsidTr="00FB054C">
        <w:trPr>
          <w:jc w:val="center"/>
        </w:trPr>
        <w:tc>
          <w:tcPr>
            <w:tcW w:w="4185" w:type="dxa"/>
          </w:tcPr>
          <w:p w14:paraId="7389ABF8" w14:textId="279C8EDB" w:rsidR="000F15BF" w:rsidRPr="006F7395" w:rsidRDefault="000F15BF" w:rsidP="000F15BF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  </w:t>
            </w:r>
            <w:r w:rsidRPr="006F7395">
              <w:rPr>
                <w:rFonts w:cs="Arial"/>
                <w:lang w:eastAsia="en-US"/>
              </w:rPr>
              <w:t>For Sub-Frame</w:t>
            </w:r>
            <w:r>
              <w:rPr>
                <w:rFonts w:cs="Arial"/>
                <w:lang w:eastAsia="en-US"/>
              </w:rPr>
              <w:t>s 0,</w:t>
            </w:r>
            <w:r w:rsidRPr="006F7395">
              <w:rPr>
                <w:rFonts w:cs="Arial"/>
                <w:lang w:eastAsia="en-US"/>
              </w:rPr>
              <w:t>5</w:t>
            </w:r>
          </w:p>
        </w:tc>
        <w:tc>
          <w:tcPr>
            <w:tcW w:w="1187" w:type="dxa"/>
          </w:tcPr>
          <w:p w14:paraId="039748DA" w14:textId="61DF82D9" w:rsidR="000F15BF" w:rsidRPr="006F7395" w:rsidRDefault="000F15BF" w:rsidP="00FB054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Bits</w:t>
            </w:r>
          </w:p>
        </w:tc>
        <w:tc>
          <w:tcPr>
            <w:tcW w:w="1154" w:type="dxa"/>
          </w:tcPr>
          <w:p w14:paraId="5DD27B21" w14:textId="115A4128" w:rsidR="000F15BF" w:rsidRPr="006F7395" w:rsidRDefault="000F15BF" w:rsidP="00FB05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[0]</w:t>
            </w:r>
          </w:p>
        </w:tc>
      </w:tr>
      <w:tr w:rsidR="00C6325D" w:rsidRPr="006F7395" w14:paraId="0A1082B7" w14:textId="77777777" w:rsidTr="00FB054C">
        <w:trPr>
          <w:jc w:val="center"/>
        </w:trPr>
        <w:tc>
          <w:tcPr>
            <w:tcW w:w="4185" w:type="dxa"/>
          </w:tcPr>
          <w:p w14:paraId="527B0855" w14:textId="77777777" w:rsidR="00C6325D" w:rsidRPr="006F7395" w:rsidRDefault="00C6325D" w:rsidP="00FB054C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6F7395">
              <w:rPr>
                <w:rFonts w:cs="Arial"/>
                <w:szCs w:val="22"/>
                <w:lang w:eastAsia="en-US"/>
              </w:rPr>
              <w:t>Number of Code Blocks</w:t>
            </w:r>
          </w:p>
        </w:tc>
        <w:tc>
          <w:tcPr>
            <w:tcW w:w="1187" w:type="dxa"/>
          </w:tcPr>
          <w:p w14:paraId="54FB8E3A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518C2FBF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C6325D" w:rsidRPr="006F7395" w14:paraId="4AB74830" w14:textId="77777777" w:rsidTr="00FB054C">
        <w:trPr>
          <w:jc w:val="center"/>
        </w:trPr>
        <w:tc>
          <w:tcPr>
            <w:tcW w:w="4185" w:type="dxa"/>
          </w:tcPr>
          <w:p w14:paraId="36734F2B" w14:textId="77777777" w:rsidR="00C6325D" w:rsidRPr="006F7395" w:rsidRDefault="00C6325D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 xml:space="preserve">  For Sub-Frames 0,1,2,3,4,5,6,7,8,9</w:t>
            </w:r>
          </w:p>
        </w:tc>
        <w:tc>
          <w:tcPr>
            <w:tcW w:w="1187" w:type="dxa"/>
          </w:tcPr>
          <w:p w14:paraId="00B0F04E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Code blocks</w:t>
            </w:r>
          </w:p>
        </w:tc>
        <w:tc>
          <w:tcPr>
            <w:tcW w:w="1154" w:type="dxa"/>
          </w:tcPr>
          <w:p w14:paraId="1EFF7EFC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1</w:t>
            </w:r>
          </w:p>
        </w:tc>
      </w:tr>
      <w:tr w:rsidR="00C6325D" w:rsidRPr="006F7395" w14:paraId="5A42F063" w14:textId="77777777" w:rsidTr="00FB054C">
        <w:trPr>
          <w:jc w:val="center"/>
        </w:trPr>
        <w:tc>
          <w:tcPr>
            <w:tcW w:w="4185" w:type="dxa"/>
          </w:tcPr>
          <w:p w14:paraId="74593915" w14:textId="77777777" w:rsidR="00C6325D" w:rsidRPr="006F7395" w:rsidRDefault="00C6325D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Binary Channel Bits</w:t>
            </w:r>
          </w:p>
        </w:tc>
        <w:tc>
          <w:tcPr>
            <w:tcW w:w="1187" w:type="dxa"/>
          </w:tcPr>
          <w:p w14:paraId="1DEFC27B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1204B93C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C6325D" w:rsidRPr="006F7395" w14:paraId="362A0ABD" w14:textId="77777777" w:rsidTr="00FB054C">
        <w:trPr>
          <w:jc w:val="center"/>
        </w:trPr>
        <w:tc>
          <w:tcPr>
            <w:tcW w:w="4185" w:type="dxa"/>
          </w:tcPr>
          <w:p w14:paraId="550CEBA4" w14:textId="66A62A82" w:rsidR="00C6325D" w:rsidRPr="006F7395" w:rsidRDefault="0077775A" w:rsidP="0077775A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  For Sub-Frames </w:t>
            </w:r>
            <w:r w:rsidR="00C6325D" w:rsidRPr="006F7395">
              <w:rPr>
                <w:rFonts w:cs="Arial"/>
                <w:lang w:eastAsia="en-US"/>
              </w:rPr>
              <w:t>1,2,3,4,</w:t>
            </w:r>
            <w:r>
              <w:rPr>
                <w:rFonts w:cs="Arial"/>
                <w:lang w:eastAsia="en-US"/>
              </w:rPr>
              <w:t xml:space="preserve"> </w:t>
            </w:r>
            <w:r w:rsidR="00C6325D" w:rsidRPr="006F7395">
              <w:rPr>
                <w:rFonts w:cs="Arial"/>
                <w:lang w:eastAsia="en-US"/>
              </w:rPr>
              <w:t>6,7,8,9</w:t>
            </w:r>
          </w:p>
        </w:tc>
        <w:tc>
          <w:tcPr>
            <w:tcW w:w="1187" w:type="dxa"/>
          </w:tcPr>
          <w:p w14:paraId="6BB8DF12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Bits</w:t>
            </w:r>
          </w:p>
        </w:tc>
        <w:tc>
          <w:tcPr>
            <w:tcW w:w="1154" w:type="dxa"/>
          </w:tcPr>
          <w:p w14:paraId="2E52B658" w14:textId="162C8BC9" w:rsidR="00C6325D" w:rsidRPr="006F7395" w:rsidRDefault="0077775A" w:rsidP="00FB054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="MS PGothic" w:cs="Arial"/>
                <w:lang w:val="en-US" w:eastAsia="en-US"/>
              </w:rPr>
              <w:t>[25344</w:t>
            </w:r>
            <w:r w:rsidR="00C6325D" w:rsidRPr="006F7395">
              <w:rPr>
                <w:rFonts w:eastAsia="MS PGothic" w:cs="Arial"/>
                <w:lang w:val="en-US" w:eastAsia="en-US"/>
              </w:rPr>
              <w:t>]</w:t>
            </w:r>
          </w:p>
        </w:tc>
      </w:tr>
      <w:tr w:rsidR="0077775A" w:rsidRPr="006F7395" w14:paraId="03C31768" w14:textId="77777777" w:rsidTr="00FB054C">
        <w:trPr>
          <w:jc w:val="center"/>
        </w:trPr>
        <w:tc>
          <w:tcPr>
            <w:tcW w:w="4185" w:type="dxa"/>
          </w:tcPr>
          <w:p w14:paraId="7E82180E" w14:textId="2149C79B" w:rsidR="0077775A" w:rsidRPr="006F7395" w:rsidRDefault="0077775A" w:rsidP="0077775A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  </w:t>
            </w:r>
            <w:r w:rsidRPr="006F7395">
              <w:rPr>
                <w:rFonts w:cs="Arial"/>
                <w:lang w:eastAsia="en-US"/>
              </w:rPr>
              <w:t>For Sub-Frames 0,5</w:t>
            </w:r>
          </w:p>
        </w:tc>
        <w:tc>
          <w:tcPr>
            <w:tcW w:w="1187" w:type="dxa"/>
          </w:tcPr>
          <w:p w14:paraId="5FE1C7FF" w14:textId="0FB9BC88" w:rsidR="0077775A" w:rsidRPr="006F7395" w:rsidRDefault="0077775A" w:rsidP="00FB054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Bits</w:t>
            </w:r>
          </w:p>
        </w:tc>
        <w:tc>
          <w:tcPr>
            <w:tcW w:w="1154" w:type="dxa"/>
          </w:tcPr>
          <w:p w14:paraId="73C265AA" w14:textId="1F49878E" w:rsidR="0077775A" w:rsidRDefault="0077775A" w:rsidP="00FB054C">
            <w:pPr>
              <w:pStyle w:val="TAC"/>
              <w:rPr>
                <w:rFonts w:eastAsia="MS PGothic" w:cs="Arial"/>
                <w:lang w:val="en-US" w:eastAsia="en-US"/>
              </w:rPr>
            </w:pPr>
            <w:r>
              <w:rPr>
                <w:rFonts w:eastAsia="MS PGothic" w:cs="Arial"/>
                <w:lang w:val="en-US" w:eastAsia="en-US"/>
              </w:rPr>
              <w:t>[0]</w:t>
            </w:r>
          </w:p>
        </w:tc>
      </w:tr>
      <w:tr w:rsidR="00C6325D" w:rsidRPr="006F7395" w14:paraId="0C5CAC87" w14:textId="77777777" w:rsidTr="00FB054C">
        <w:trPr>
          <w:trHeight w:val="70"/>
          <w:jc w:val="center"/>
        </w:trPr>
        <w:tc>
          <w:tcPr>
            <w:tcW w:w="4185" w:type="dxa"/>
          </w:tcPr>
          <w:p w14:paraId="05EAB40E" w14:textId="77777777" w:rsidR="00C6325D" w:rsidRPr="006F7395" w:rsidRDefault="00C6325D" w:rsidP="00FB054C">
            <w:pPr>
              <w:pStyle w:val="TAL"/>
              <w:rPr>
                <w:rFonts w:cs="Arial"/>
              </w:rPr>
            </w:pPr>
            <w:r w:rsidRPr="006F7395">
              <w:rPr>
                <w:rFonts w:cs="Arial"/>
                <w:lang w:eastAsia="en-US"/>
              </w:rPr>
              <w:t>Max. Throughput</w:t>
            </w:r>
          </w:p>
        </w:tc>
        <w:tc>
          <w:tcPr>
            <w:tcW w:w="1187" w:type="dxa"/>
          </w:tcPr>
          <w:p w14:paraId="180A23D4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Mbps</w:t>
            </w:r>
          </w:p>
        </w:tc>
        <w:tc>
          <w:tcPr>
            <w:tcW w:w="1154" w:type="dxa"/>
          </w:tcPr>
          <w:p w14:paraId="580D2BF8" w14:textId="77777777" w:rsidR="00C6325D" w:rsidRPr="006F7395" w:rsidRDefault="00C6325D" w:rsidP="00FB054C">
            <w:pPr>
              <w:pStyle w:val="TAC"/>
              <w:rPr>
                <w:rFonts w:cs="Arial"/>
              </w:rPr>
            </w:pPr>
            <w:r w:rsidRPr="006F7395">
              <w:rPr>
                <w:rFonts w:cs="Arial"/>
                <w:lang w:eastAsia="en-US"/>
              </w:rPr>
              <w:t>TBD</w:t>
            </w:r>
          </w:p>
        </w:tc>
      </w:tr>
      <w:tr w:rsidR="00C6325D" w:rsidRPr="006F7395" w14:paraId="0B4F2C0E" w14:textId="77777777" w:rsidTr="00FB054C">
        <w:trPr>
          <w:trHeight w:val="70"/>
          <w:jc w:val="center"/>
        </w:trPr>
        <w:tc>
          <w:tcPr>
            <w:tcW w:w="4185" w:type="dxa"/>
          </w:tcPr>
          <w:p w14:paraId="5A536BF1" w14:textId="77777777" w:rsidR="00C6325D" w:rsidRPr="006F7395" w:rsidRDefault="00C6325D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UE DL Category</w:t>
            </w:r>
          </w:p>
        </w:tc>
        <w:tc>
          <w:tcPr>
            <w:tcW w:w="1187" w:type="dxa"/>
          </w:tcPr>
          <w:p w14:paraId="4D60DF88" w14:textId="77777777" w:rsidR="00C6325D" w:rsidRPr="006F7395" w:rsidRDefault="00C6325D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186C3C3A" w14:textId="22C503B0" w:rsidR="00C6325D" w:rsidRPr="006F7395" w:rsidRDefault="00C6325D" w:rsidP="00FB054C">
            <w:pPr>
              <w:pStyle w:val="TAC"/>
              <w:rPr>
                <w:rFonts w:cs="Arial"/>
              </w:rPr>
            </w:pPr>
            <w:r w:rsidRPr="006F7395">
              <w:rPr>
                <w:rFonts w:cs="Arial"/>
                <w:sz w:val="16"/>
                <w:szCs w:val="16"/>
              </w:rPr>
              <w:t>&gt;=1</w:t>
            </w:r>
          </w:p>
        </w:tc>
      </w:tr>
      <w:tr w:rsidR="00C6325D" w:rsidRPr="002F66C3" w14:paraId="585EAD06" w14:textId="77777777" w:rsidTr="00FB054C">
        <w:trPr>
          <w:trHeight w:val="70"/>
          <w:jc w:val="center"/>
        </w:trPr>
        <w:tc>
          <w:tcPr>
            <w:tcW w:w="6526" w:type="dxa"/>
            <w:gridSpan w:val="3"/>
          </w:tcPr>
          <w:p w14:paraId="7759C44A" w14:textId="77777777" w:rsidR="00C6325D" w:rsidRPr="006F7395" w:rsidRDefault="00C6325D" w:rsidP="00FB054C">
            <w:pPr>
              <w:pStyle w:val="TAN"/>
              <w:rPr>
                <w:rFonts w:eastAsia="MS PGothic"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Note 1:</w:t>
            </w:r>
            <w:r w:rsidRPr="006F7395">
              <w:rPr>
                <w:rFonts w:cs="Arial"/>
                <w:lang w:eastAsia="en-US"/>
              </w:rPr>
              <w:tab/>
            </w:r>
            <w:r w:rsidRPr="006F7395">
              <w:rPr>
                <w:rFonts w:eastAsia="MS PGothic" w:cs="Arial"/>
                <w:lang w:eastAsia="en-US"/>
              </w:rPr>
              <w:t>2 symbols allocated to PDCCH</w:t>
            </w:r>
          </w:p>
          <w:p w14:paraId="49CC355B" w14:textId="77777777" w:rsidR="00C6325D" w:rsidRPr="006F7395" w:rsidRDefault="00C6325D" w:rsidP="00FB054C">
            <w:pPr>
              <w:pStyle w:val="TAN"/>
              <w:rPr>
                <w:rFonts w:eastAsia="MS PGothic"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Note 2:</w:t>
            </w:r>
            <w:r w:rsidRPr="006F7395">
              <w:rPr>
                <w:rFonts w:cs="Arial"/>
                <w:lang w:eastAsia="en-US"/>
              </w:rPr>
              <w:tab/>
            </w:r>
            <w:r w:rsidRPr="006F7395">
              <w:rPr>
                <w:rFonts w:eastAsia="MS PGothic" w:cs="Arial"/>
                <w:lang w:eastAsia="en-US"/>
              </w:rPr>
              <w:t>Reference signal, synchronization signals and PBCH allocated as per TS 36.211 [4]</w:t>
            </w:r>
          </w:p>
          <w:p w14:paraId="3A27C23E" w14:textId="77777777" w:rsidR="00C6325D" w:rsidRPr="006F7395" w:rsidRDefault="00C6325D" w:rsidP="00FB054C">
            <w:pPr>
              <w:pStyle w:val="TAN"/>
              <w:rPr>
                <w:rFonts w:cs="Arial"/>
              </w:rPr>
            </w:pPr>
            <w:r w:rsidRPr="006F7395">
              <w:rPr>
                <w:rFonts w:cs="Arial"/>
                <w:lang w:eastAsia="en-US"/>
              </w:rPr>
              <w:t xml:space="preserve">Note 3: </w:t>
            </w:r>
            <w:r w:rsidRPr="006F7395">
              <w:rPr>
                <w:rFonts w:cs="Arial"/>
                <w:lang w:eastAsia="en-US"/>
              </w:rPr>
              <w:tab/>
              <w:t xml:space="preserve">The downlink subframes are scheduled at the </w:t>
            </w:r>
            <w:r w:rsidRPr="006F7395">
              <w:rPr>
                <w:rFonts w:cs="Arial" w:hint="eastAsia"/>
              </w:rPr>
              <w:t>0</w:t>
            </w:r>
            <w:r w:rsidRPr="006F7395">
              <w:rPr>
                <w:rFonts w:cs="Arial"/>
                <w:lang w:eastAsia="en-US"/>
              </w:rPr>
              <w:t>th</w:t>
            </w:r>
            <w:r w:rsidRPr="006F7395">
              <w:rPr>
                <w:rFonts w:cs="Arial" w:hint="eastAsia"/>
              </w:rPr>
              <w:t xml:space="preserve"> to</w:t>
            </w:r>
            <w:r w:rsidRPr="006F7395">
              <w:rPr>
                <w:rFonts w:cs="Arial"/>
                <w:lang w:eastAsia="en-US"/>
              </w:rPr>
              <w:t xml:space="preserve"> </w:t>
            </w:r>
            <w:r w:rsidRPr="006F7395">
              <w:rPr>
                <w:rFonts w:cs="Arial"/>
              </w:rPr>
              <w:t>X-</w:t>
            </w:r>
            <w:proofErr w:type="spellStart"/>
            <w:r w:rsidRPr="006F7395">
              <w:rPr>
                <w:rFonts w:cs="Arial" w:hint="eastAsia"/>
              </w:rPr>
              <w:t>th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 subframes every </w:t>
            </w:r>
            <w:r w:rsidRPr="006F7395">
              <w:rPr>
                <w:rFonts w:cs="Arial"/>
              </w:rPr>
              <w:t xml:space="preserve">Y </w:t>
            </w:r>
            <w:proofErr w:type="spellStart"/>
            <w:r w:rsidRPr="006F7395">
              <w:rPr>
                <w:rFonts w:cs="Arial"/>
                <w:lang w:eastAsia="en-US"/>
              </w:rPr>
              <w:t>ms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. Information bit payload is </w:t>
            </w:r>
            <w:proofErr w:type="spellStart"/>
            <w:r w:rsidRPr="006F7395">
              <w:rPr>
                <w:rFonts w:cs="Arial"/>
                <w:lang w:eastAsia="en-US"/>
              </w:rPr>
              <w:t>availabled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 </w:t>
            </w:r>
            <w:r w:rsidRPr="006F7395">
              <w:rPr>
                <w:rFonts w:cs="Arial"/>
              </w:rPr>
              <w:t>from</w:t>
            </w:r>
            <w:r w:rsidRPr="006F7395">
              <w:rPr>
                <w:rFonts w:cs="Arial" w:hint="eastAsia"/>
              </w:rPr>
              <w:t xml:space="preserve"> the </w:t>
            </w:r>
            <w:r w:rsidRPr="006F7395">
              <w:rPr>
                <w:rFonts w:cs="Arial"/>
              </w:rPr>
              <w:t>Z-</w:t>
            </w:r>
            <w:proofErr w:type="spellStart"/>
            <w:r w:rsidRPr="006F7395">
              <w:rPr>
                <w:rFonts w:cs="Arial"/>
                <w:lang w:eastAsia="en-US"/>
              </w:rPr>
              <w:t>th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 </w:t>
            </w:r>
            <w:r w:rsidRPr="006F7395">
              <w:rPr>
                <w:rFonts w:cs="Arial"/>
              </w:rPr>
              <w:t>to</w:t>
            </w:r>
            <w:r w:rsidRPr="006F7395">
              <w:rPr>
                <w:rFonts w:cs="Arial" w:hint="eastAsia"/>
              </w:rPr>
              <w:t xml:space="preserve"> </w:t>
            </w:r>
            <w:r w:rsidRPr="006F7395">
              <w:rPr>
                <w:rFonts w:cs="Arial"/>
              </w:rPr>
              <w:t>X-</w:t>
            </w:r>
            <w:proofErr w:type="spellStart"/>
            <w:r w:rsidRPr="006F7395">
              <w:rPr>
                <w:rFonts w:cs="Arial" w:hint="eastAsia"/>
              </w:rPr>
              <w:t>th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 subframes</w:t>
            </w:r>
            <w:r w:rsidRPr="006F7395">
              <w:rPr>
                <w:rFonts w:cs="Arial" w:hint="eastAsia"/>
              </w:rPr>
              <w:t xml:space="preserve"> with repetition</w:t>
            </w:r>
            <w:r w:rsidRPr="006F7395">
              <w:rPr>
                <w:rFonts w:cs="Arial"/>
                <w:lang w:eastAsia="en-US"/>
              </w:rPr>
              <w:t>.</w:t>
            </w:r>
          </w:p>
          <w:p w14:paraId="2253AABA" w14:textId="77777777" w:rsidR="00C6325D" w:rsidRPr="006F7395" w:rsidRDefault="00C6325D" w:rsidP="00FB054C">
            <w:pPr>
              <w:pStyle w:val="TAN"/>
              <w:rPr>
                <w:rFonts w:eastAsia="MS PGothic" w:cs="Arial"/>
              </w:rPr>
            </w:pPr>
            <w:r w:rsidRPr="006F7395">
              <w:rPr>
                <w:rFonts w:cs="Arial"/>
                <w:lang w:eastAsia="en-US"/>
              </w:rPr>
              <w:t xml:space="preserve">Note </w:t>
            </w:r>
            <w:r w:rsidRPr="006F7395">
              <w:rPr>
                <w:rFonts w:cs="Arial" w:hint="eastAsia"/>
              </w:rPr>
              <w:t>4</w:t>
            </w:r>
            <w:r w:rsidRPr="006F7395">
              <w:rPr>
                <w:rFonts w:cs="Arial"/>
                <w:lang w:eastAsia="en-US"/>
              </w:rPr>
              <w:t>:</w:t>
            </w:r>
            <w:r w:rsidRPr="006F7395">
              <w:rPr>
                <w:rFonts w:cs="Arial"/>
                <w:lang w:eastAsia="en-US"/>
              </w:rPr>
              <w:tab/>
            </w:r>
            <w:r w:rsidRPr="006F7395">
              <w:rPr>
                <w:rFonts w:eastAsia="MS PGothic" w:cs="Arial"/>
                <w:lang w:eastAsia="en-US"/>
              </w:rPr>
              <w:t>Allocated PRB position</w:t>
            </w:r>
            <w:r w:rsidRPr="006F7395">
              <w:rPr>
                <w:rFonts w:eastAsia="MS PGothic" w:cs="Arial" w:hint="eastAsia"/>
              </w:rPr>
              <w:t>s</w:t>
            </w:r>
            <w:r w:rsidRPr="006F7395">
              <w:rPr>
                <w:rFonts w:eastAsia="MS PGothic" w:cs="Arial"/>
                <w:lang w:eastAsia="en-US"/>
              </w:rPr>
              <w:t xml:space="preserve"> </w:t>
            </w:r>
            <w:r w:rsidRPr="006F7395">
              <w:rPr>
                <w:rFonts w:eastAsia="MS PGothic" w:cs="Arial" w:hint="eastAsia"/>
              </w:rPr>
              <w:t>are</w:t>
            </w:r>
            <w:r w:rsidRPr="006F7395">
              <w:rPr>
                <w:rFonts w:eastAsia="MS PGothic" w:cs="Arial"/>
                <w:lang w:eastAsia="en-US"/>
              </w:rPr>
              <w:t xml:space="preserve"> {</w:t>
            </w:r>
            <w:r w:rsidRPr="006F7395">
              <w:rPr>
                <w:rFonts w:eastAsia="MS PGothic" w:cs="Arial" w:hint="eastAsia"/>
              </w:rPr>
              <w:t>0, 1</w:t>
            </w:r>
            <w:proofErr w:type="gramStart"/>
            <w:r w:rsidRPr="006F7395">
              <w:rPr>
                <w:rFonts w:eastAsia="MS PGothic" w:cs="Arial" w:hint="eastAsia"/>
              </w:rPr>
              <w:t xml:space="preserve">, </w:t>
            </w:r>
            <w:r w:rsidRPr="006F7395">
              <w:rPr>
                <w:rFonts w:eastAsia="MS PGothic" w:cs="Arial"/>
              </w:rPr>
              <w:t>…,</w:t>
            </w:r>
            <w:proofErr w:type="gramEnd"/>
            <w:r w:rsidRPr="006F7395">
              <w:rPr>
                <w:rFonts w:eastAsia="MS PGothic" w:cs="Arial"/>
              </w:rPr>
              <w:t xml:space="preserve"> 23</w:t>
            </w:r>
            <w:r w:rsidRPr="006F7395">
              <w:rPr>
                <w:rFonts w:eastAsia="MS PGothic" w:cs="Arial"/>
                <w:lang w:eastAsia="en-US"/>
              </w:rPr>
              <w:t>}</w:t>
            </w:r>
            <w:r w:rsidRPr="006F7395">
              <w:rPr>
                <w:rFonts w:eastAsia="MS PGothic" w:cs="Arial" w:hint="eastAsia"/>
              </w:rPr>
              <w:t xml:space="preserve"> within the assigned wideband</w:t>
            </w:r>
            <w:r w:rsidRPr="006F7395">
              <w:rPr>
                <w:rFonts w:eastAsia="MS PGothic" w:cs="Arial"/>
                <w:lang w:eastAsia="en-US"/>
              </w:rPr>
              <w:t>.</w:t>
            </w:r>
            <w:r w:rsidRPr="006F7395">
              <w:rPr>
                <w:rFonts w:eastAsia="MS PGothic" w:cs="Arial" w:hint="eastAsia"/>
              </w:rPr>
              <w:t xml:space="preserve"> </w:t>
            </w:r>
          </w:p>
          <w:p w14:paraId="7EC9721D" w14:textId="77777777" w:rsidR="00C6325D" w:rsidRDefault="00C6325D" w:rsidP="00FB054C">
            <w:pPr>
              <w:pStyle w:val="TAN"/>
              <w:rPr>
                <w:rFonts w:cs="Arial"/>
              </w:rPr>
            </w:pPr>
            <w:r w:rsidRPr="006F7395">
              <w:rPr>
                <w:rFonts w:cs="Arial"/>
                <w:lang w:eastAsia="en-US"/>
              </w:rPr>
              <w:t xml:space="preserve">Note </w:t>
            </w:r>
            <w:r w:rsidRPr="006F7395">
              <w:rPr>
                <w:rFonts w:cs="Arial" w:hint="eastAsia"/>
              </w:rPr>
              <w:t>5</w:t>
            </w:r>
            <w:r w:rsidRPr="006F7395">
              <w:rPr>
                <w:rFonts w:cs="Arial"/>
                <w:lang w:eastAsia="en-US"/>
              </w:rPr>
              <w:t xml:space="preserve">: </w:t>
            </w:r>
            <w:r w:rsidRPr="006F7395">
              <w:rPr>
                <w:rFonts w:cs="Arial"/>
                <w:lang w:eastAsia="en-US"/>
              </w:rPr>
              <w:tab/>
            </w:r>
            <w:r w:rsidRPr="006F7395">
              <w:rPr>
                <w:rFonts w:cs="Arial" w:hint="eastAsia"/>
              </w:rPr>
              <w:t>MPDCCH</w:t>
            </w:r>
            <w:r w:rsidRPr="006F7395">
              <w:rPr>
                <w:rFonts w:cs="Arial"/>
                <w:lang w:eastAsia="en-US"/>
              </w:rPr>
              <w:t xml:space="preserve"> are scheduled at the 0th</w:t>
            </w:r>
            <w:r w:rsidRPr="006F7395">
              <w:rPr>
                <w:rFonts w:cs="Arial" w:hint="eastAsia"/>
              </w:rPr>
              <w:t xml:space="preserve"> to</w:t>
            </w:r>
            <w:r w:rsidRPr="006F7395">
              <w:rPr>
                <w:rFonts w:cs="Arial"/>
                <w:lang w:eastAsia="en-US"/>
              </w:rPr>
              <w:t xml:space="preserve"> </w:t>
            </w:r>
            <w:r w:rsidRPr="006F7395">
              <w:rPr>
                <w:rFonts w:cs="Arial"/>
              </w:rPr>
              <w:t>N-</w:t>
            </w:r>
            <w:proofErr w:type="spellStart"/>
            <w:r w:rsidRPr="006F7395">
              <w:rPr>
                <w:rFonts w:cs="Arial"/>
                <w:lang w:eastAsia="en-US"/>
              </w:rPr>
              <w:t>th</w:t>
            </w:r>
            <w:proofErr w:type="spellEnd"/>
            <w:r w:rsidRPr="006F7395">
              <w:rPr>
                <w:rFonts w:cs="Arial" w:hint="eastAsia"/>
              </w:rPr>
              <w:t xml:space="preserve"> </w:t>
            </w:r>
            <w:r w:rsidRPr="006F7395">
              <w:rPr>
                <w:rFonts w:cs="Arial"/>
                <w:lang w:eastAsia="en-US"/>
              </w:rPr>
              <w:t>subframes</w:t>
            </w:r>
            <w:r w:rsidRPr="006F7395">
              <w:rPr>
                <w:rFonts w:cs="Arial" w:hint="eastAsia"/>
              </w:rPr>
              <w:t xml:space="preserve"> with repetition</w:t>
            </w:r>
            <w:r w:rsidRPr="006F7395">
              <w:rPr>
                <w:rFonts w:cs="Arial"/>
                <w:lang w:eastAsia="en-US"/>
              </w:rPr>
              <w:t>.</w:t>
            </w:r>
            <w:r w:rsidRPr="006F7395">
              <w:rPr>
                <w:rFonts w:cs="Arial" w:hint="eastAsia"/>
              </w:rPr>
              <w:t xml:space="preserve"> </w:t>
            </w:r>
            <w:r w:rsidRPr="006F7395">
              <w:rPr>
                <w:rFonts w:cs="Arial"/>
              </w:rPr>
              <w:t>T</w:t>
            </w:r>
            <w:r w:rsidRPr="006F7395">
              <w:rPr>
                <w:rFonts w:cs="Arial" w:hint="eastAsia"/>
              </w:rPr>
              <w:t xml:space="preserve">he allocated PRB positions are {0, 1, 2, </w:t>
            </w:r>
            <w:proofErr w:type="gramStart"/>
            <w:r w:rsidRPr="006F7395">
              <w:rPr>
                <w:rFonts w:cs="Arial" w:hint="eastAsia"/>
              </w:rPr>
              <w:t>3</w:t>
            </w:r>
            <w:proofErr w:type="gramEnd"/>
            <w:r w:rsidRPr="006F7395">
              <w:rPr>
                <w:rFonts w:cs="Arial" w:hint="eastAsia"/>
              </w:rPr>
              <w:t>} within the assigned narrowband.</w:t>
            </w:r>
          </w:p>
          <w:p w14:paraId="112BCCDB" w14:textId="77777777" w:rsidR="00C6325D" w:rsidRPr="002F66C3" w:rsidRDefault="00C6325D" w:rsidP="00FB054C">
            <w:pPr>
              <w:pStyle w:val="TAN"/>
              <w:ind w:left="0" w:firstLine="0"/>
              <w:rPr>
                <w:rFonts w:cs="Arial"/>
              </w:rPr>
            </w:pPr>
          </w:p>
        </w:tc>
      </w:tr>
    </w:tbl>
    <w:p w14:paraId="4D6002CC" w14:textId="77777777" w:rsidR="00DB0482" w:rsidRDefault="00DB0482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592D8AC0" w14:textId="77777777" w:rsidR="00281C6E" w:rsidRDefault="00281C6E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7C77057" w14:textId="77777777" w:rsidR="00281C6E" w:rsidRDefault="00281C6E" w:rsidP="00394045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98376A7" w14:textId="7C851018" w:rsidR="00281C6E" w:rsidRPr="00D624C7" w:rsidRDefault="00281C6E" w:rsidP="00281C6E">
      <w:pPr>
        <w:pStyle w:val="ListParagraph"/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Rel-14 </w:t>
      </w: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Non-BL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/CE</w:t>
      </w:r>
      <w:r w:rsidRPr="00D624C7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UE 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with CE Mode B</w:t>
      </w:r>
    </w:p>
    <w:p w14:paraId="136B8ACF" w14:textId="77777777" w:rsidR="00281C6E" w:rsidRDefault="00281C6E" w:rsidP="00281C6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FB8EC23" w14:textId="7EA68E91" w:rsidR="00281C6E" w:rsidRDefault="00281C6E" w:rsidP="009B62A9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Table 4, 5 and 6 list the test parameters, test case and FRC for Rel-14 non-BL/CE UE with CE Mode B.</w:t>
      </w:r>
    </w:p>
    <w:p w14:paraId="7450D720" w14:textId="77777777" w:rsidR="00281C6E" w:rsidRDefault="00281C6E" w:rsidP="00281C6E">
      <w:pPr>
        <w:pStyle w:val="Caption"/>
      </w:pPr>
    </w:p>
    <w:p w14:paraId="5C59E3D4" w14:textId="4635DD83" w:rsidR="00281C6E" w:rsidRDefault="00281C6E" w:rsidP="00281C6E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  <w:r w:rsidRPr="00C1468D">
        <w:rPr>
          <w:rFonts w:eastAsia="PMingLiU"/>
          <w:b w:val="0"/>
          <w:bCs w:val="0"/>
          <w:kern w:val="2"/>
          <w:sz w:val="24"/>
          <w:szCs w:val="22"/>
        </w:rPr>
        <w:t>Table 1</w:t>
      </w:r>
      <w:r>
        <w:rPr>
          <w:rFonts w:eastAsia="PMingLiU"/>
          <w:b w:val="0"/>
          <w:bCs w:val="0"/>
          <w:kern w:val="2"/>
          <w:sz w:val="24"/>
          <w:szCs w:val="22"/>
        </w:rPr>
        <w:t xml:space="preserve">. </w:t>
      </w:r>
      <w:r w:rsidRPr="00C1468D">
        <w:rPr>
          <w:rFonts w:eastAsia="PMingLiU"/>
          <w:b w:val="0"/>
          <w:bCs w:val="0"/>
          <w:kern w:val="2"/>
          <w:sz w:val="24"/>
          <w:szCs w:val="22"/>
        </w:rPr>
        <w:t>Test parameters for PDSCH TM2</w:t>
      </w:r>
      <w:r>
        <w:rPr>
          <w:rFonts w:eastAsia="PMingLiU"/>
          <w:b w:val="0"/>
          <w:bCs w:val="0"/>
          <w:kern w:val="2"/>
          <w:sz w:val="24"/>
          <w:szCs w:val="22"/>
        </w:rPr>
        <w:t xml:space="preserve"> CE Mode B</w:t>
      </w:r>
      <w:r w:rsidR="000C14BA">
        <w:rPr>
          <w:rFonts w:eastAsia="PMingLiU"/>
          <w:b w:val="0"/>
          <w:bCs w:val="0"/>
          <w:kern w:val="2"/>
          <w:sz w:val="24"/>
          <w:szCs w:val="22"/>
        </w:rPr>
        <w:t xml:space="preserve"> demodulation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459"/>
        <w:gridCol w:w="1477"/>
        <w:gridCol w:w="1516"/>
      </w:tblGrid>
      <w:tr w:rsidR="00281C6E" w:rsidRPr="00890C57" w14:paraId="2D658E50" w14:textId="77777777" w:rsidTr="00FB054C">
        <w:trPr>
          <w:cantSplit/>
          <w:trHeight w:val="352"/>
          <w:jc w:val="center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8629EF" w14:textId="77777777" w:rsidR="00281C6E" w:rsidRPr="00C1468D" w:rsidRDefault="00281C6E" w:rsidP="00FB054C">
            <w:pPr>
              <w:pStyle w:val="TAC"/>
              <w:rPr>
                <w:rFonts w:cs="Arial"/>
                <w:b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3A192" w14:textId="77777777" w:rsidR="00281C6E" w:rsidRPr="00C1468D" w:rsidRDefault="00281C6E" w:rsidP="00FB054C">
            <w:pPr>
              <w:pStyle w:val="TAC"/>
              <w:jc w:val="left"/>
              <w:rPr>
                <w:rFonts w:cs="Arial"/>
                <w:b/>
                <w:noProof/>
                <w:kern w:val="2"/>
                <w:position w:val="-10"/>
                <w:lang w:val="en-US" w:eastAsia="zh-CN"/>
              </w:rPr>
            </w:pPr>
            <w:r w:rsidRPr="00C1468D">
              <w:rPr>
                <w:rFonts w:cs="Arial"/>
                <w:b/>
                <w:noProof/>
                <w:kern w:val="2"/>
                <w:position w:val="-10"/>
                <w:lang w:val="en-US" w:eastAsia="zh-CN"/>
              </w:rPr>
              <w:t>Parameters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3FAB" w14:textId="77777777" w:rsidR="00281C6E" w:rsidRPr="00C1468D" w:rsidRDefault="00281C6E" w:rsidP="00FB054C">
            <w:pPr>
              <w:pStyle w:val="TAC"/>
              <w:rPr>
                <w:rFonts w:eastAsia="?? ??" w:cs="Arial"/>
                <w:b/>
                <w:kern w:val="2"/>
                <w:lang w:eastAsia="en-US"/>
              </w:rPr>
            </w:pPr>
            <w:r w:rsidRPr="00C1468D">
              <w:rPr>
                <w:rFonts w:eastAsia="?? ??" w:cs="Arial"/>
                <w:b/>
                <w:kern w:val="2"/>
                <w:lang w:eastAsia="en-US"/>
              </w:rPr>
              <w:t>Unit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76F6" w14:textId="77777777" w:rsidR="00281C6E" w:rsidRPr="00C1468D" w:rsidRDefault="00281C6E" w:rsidP="00FB054C">
            <w:pPr>
              <w:pStyle w:val="TAC"/>
              <w:rPr>
                <w:rFonts w:eastAsia="?? ??" w:cs="Arial"/>
                <w:b/>
                <w:kern w:val="2"/>
                <w:lang w:eastAsia="en-US"/>
              </w:rPr>
            </w:pPr>
            <w:r w:rsidRPr="00C1468D">
              <w:rPr>
                <w:rFonts w:eastAsia="?? ??" w:cs="Arial"/>
                <w:b/>
                <w:kern w:val="2"/>
                <w:lang w:eastAsia="en-US"/>
              </w:rPr>
              <w:t>Test 1</w:t>
            </w:r>
          </w:p>
        </w:tc>
      </w:tr>
      <w:tr w:rsidR="00281C6E" w:rsidRPr="00890C57" w14:paraId="583FF7AD" w14:textId="77777777" w:rsidTr="00FB054C">
        <w:trPr>
          <w:cantSplit/>
          <w:trHeight w:val="352"/>
          <w:jc w:val="center"/>
        </w:trPr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16FD3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Downlink power allocation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C68C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 wp14:anchorId="6BED80B8" wp14:editId="11700DE1">
                  <wp:extent cx="182245" cy="182245"/>
                  <wp:effectExtent l="0" t="0" r="8255" b="825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BAFB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0C05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-3</w:t>
            </w:r>
          </w:p>
        </w:tc>
      </w:tr>
      <w:tr w:rsidR="00281C6E" w:rsidRPr="00890C57" w14:paraId="4BF2D002" w14:textId="77777777" w:rsidTr="00FB054C">
        <w:trPr>
          <w:cantSplit/>
          <w:trHeight w:val="352"/>
          <w:jc w:val="center"/>
        </w:trPr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0D9C37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A0D5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 wp14:anchorId="12D12E1C" wp14:editId="7DE29294">
                  <wp:extent cx="172720" cy="182245"/>
                  <wp:effectExtent l="0" t="0" r="0" b="825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BD5B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2BD1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-3 (Note 1)</w:t>
            </w:r>
          </w:p>
        </w:tc>
      </w:tr>
      <w:tr w:rsidR="00281C6E" w:rsidRPr="00890C57" w14:paraId="5B3DA7A6" w14:textId="77777777" w:rsidTr="00FB054C">
        <w:trPr>
          <w:cantSplit/>
          <w:trHeight w:val="352"/>
          <w:jc w:val="center"/>
        </w:trPr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2C9D3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691C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sym w:font="Symbol" w:char="0073"/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3F9F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98B2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0</w:t>
            </w:r>
          </w:p>
        </w:tc>
      </w:tr>
      <w:tr w:rsidR="00281C6E" w:rsidRPr="00890C57" w14:paraId="2844581E" w14:textId="77777777" w:rsidTr="00FB054C">
        <w:trPr>
          <w:cantSplit/>
          <w:trHeight w:val="352"/>
          <w:jc w:val="center"/>
        </w:trPr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573FA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3481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lang w:eastAsia="zh-CN"/>
              </w:rPr>
              <w:t>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2E46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579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3</w:t>
            </w:r>
          </w:p>
        </w:tc>
      </w:tr>
      <w:tr w:rsidR="00281C6E" w:rsidRPr="00890C57" w14:paraId="15025BB0" w14:textId="77777777" w:rsidTr="00FB054C">
        <w:trPr>
          <w:cantSplit/>
          <w:trHeight w:val="352"/>
          <w:jc w:val="center"/>
        </w:trPr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54379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6B39" w14:textId="77777777" w:rsidR="00281C6E" w:rsidRPr="00890C57" w:rsidRDefault="00281C6E" w:rsidP="00FB054C">
            <w:pPr>
              <w:pStyle w:val="TAC"/>
              <w:rPr>
                <w:rFonts w:cs="Arial"/>
                <w:lang w:eastAsia="zh-CN"/>
              </w:rPr>
            </w:pPr>
            <w:r w:rsidRPr="00890C57">
              <w:rPr>
                <w:rFonts w:cs="Arial"/>
                <w:lang w:eastAsia="zh-CN"/>
              </w:rPr>
              <w:t>MPDCCH_RA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439F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0368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position w:val="-10"/>
              </w:rPr>
              <w:object w:dxaOrig="340" w:dyaOrig="340" w14:anchorId="5CADA091">
                <v:shape id="_x0000_i1028" type="#_x0000_t75" style="width:14.6pt;height:14.6pt" o:ole="">
                  <v:imagedata r:id="rId8" o:title=""/>
                </v:shape>
                <o:OLEObject Type="Embed" ProgID="Equation.3" ShapeID="_x0000_i1028" DrawAspect="Content" ObjectID="_1563965322" r:id="rId15"/>
              </w:object>
            </w:r>
            <w:r w:rsidRPr="00890C57">
              <w:rPr>
                <w:rFonts w:eastAsia="?? ??" w:cs="Arial"/>
                <w:kern w:val="2"/>
              </w:rPr>
              <w:t xml:space="preserve">+ </w:t>
            </w:r>
            <w:r w:rsidRPr="00890C57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</w:rPr>
              <w:t xml:space="preserve"> + 3</w:t>
            </w:r>
          </w:p>
        </w:tc>
      </w:tr>
      <w:tr w:rsidR="00281C6E" w:rsidRPr="00890C57" w14:paraId="7241C70F" w14:textId="77777777" w:rsidTr="00FB054C">
        <w:trPr>
          <w:cantSplit/>
          <w:trHeight w:val="352"/>
          <w:jc w:val="center"/>
        </w:trPr>
        <w:tc>
          <w:tcPr>
            <w:tcW w:w="1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43D8B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B65D" w14:textId="77777777" w:rsidR="00281C6E" w:rsidRPr="00890C57" w:rsidRDefault="00281C6E" w:rsidP="00FB054C">
            <w:pPr>
              <w:pStyle w:val="TAC"/>
              <w:rPr>
                <w:rFonts w:cs="Arial"/>
                <w:lang w:eastAsia="zh-CN"/>
              </w:rPr>
            </w:pPr>
            <w:r w:rsidRPr="00890C57">
              <w:rPr>
                <w:rFonts w:cs="Arial"/>
                <w:lang w:eastAsia="zh-CN"/>
              </w:rPr>
              <w:t>MPDCCH_RB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08D1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1D81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position w:val="-10"/>
              </w:rPr>
              <w:object w:dxaOrig="320" w:dyaOrig="340" w14:anchorId="0BF5C381">
                <v:shape id="_x0000_i1029" type="#_x0000_t75" style="width:13.6pt;height:14.6pt" o:ole="">
                  <v:imagedata r:id="rId10" o:title=""/>
                </v:shape>
                <o:OLEObject Type="Embed" ProgID="Equation.3" ShapeID="_x0000_i1029" DrawAspect="Content" ObjectID="_1563965323" r:id="rId16"/>
              </w:object>
            </w:r>
            <w:r w:rsidRPr="00890C57">
              <w:rPr>
                <w:rFonts w:eastAsia="?? ??" w:cs="Arial"/>
                <w:kern w:val="2"/>
              </w:rPr>
              <w:t xml:space="preserve">+ </w:t>
            </w:r>
            <w:r w:rsidRPr="00890C57">
              <w:rPr>
                <w:rFonts w:cs="Arial"/>
                <w:lang w:eastAsia="zh-CN"/>
              </w:rPr>
              <w:t>δ</w:t>
            </w:r>
            <w:r w:rsidRPr="00890C57">
              <w:rPr>
                <w:rFonts w:eastAsia="?? ??" w:cs="Arial"/>
                <w:kern w:val="2"/>
              </w:rPr>
              <w:t xml:space="preserve"> + 3</w:t>
            </w:r>
          </w:p>
        </w:tc>
      </w:tr>
      <w:tr w:rsidR="00281C6E" w:rsidRPr="00890C57" w14:paraId="46779556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8B8D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position w:val="-12"/>
                <w:lang w:eastAsia="en-US"/>
              </w:rPr>
              <w:object w:dxaOrig="400" w:dyaOrig="360" w14:anchorId="6E59E3C2">
                <v:shape id="_x0000_i1030" type="#_x0000_t75" style="width:19.55pt;height:17.55pt" o:ole="">
                  <v:imagedata r:id="rId12" o:title=""/>
                </v:shape>
                <o:OLEObject Type="Embed" ProgID="Equation.3" ShapeID="_x0000_i1030" DrawAspect="Content" ObjectID="_1563965324" r:id="rId17"/>
              </w:object>
            </w:r>
            <w:r w:rsidRPr="00890C57">
              <w:rPr>
                <w:rFonts w:cs="Arial"/>
                <w:kern w:val="2"/>
                <w:lang w:eastAsia="en-US"/>
              </w:rPr>
              <w:t>at antenna port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78DC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proofErr w:type="spellStart"/>
            <w:r w:rsidRPr="00890C57">
              <w:rPr>
                <w:rFonts w:eastAsia="?? ??" w:cs="Arial"/>
                <w:kern w:val="2"/>
                <w:lang w:eastAsia="en-US"/>
              </w:rPr>
              <w:t>dBm</w:t>
            </w:r>
            <w:proofErr w:type="spellEnd"/>
            <w:r w:rsidRPr="00890C57">
              <w:rPr>
                <w:rFonts w:eastAsia="?? ??" w:cs="Arial"/>
                <w:kern w:val="2"/>
                <w:lang w:eastAsia="en-US"/>
              </w:rPr>
              <w:t>/15kHz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8B8D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281C6E" w:rsidRPr="00890C57" w14:paraId="70B07FF1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DA68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position w:val="-1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Coverage enhancement mode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C3A4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27CC" w14:textId="48AF5FC4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  <w:lang w:eastAsia="en-US"/>
              </w:rPr>
              <w:t>CE Mode B</w:t>
            </w:r>
          </w:p>
        </w:tc>
      </w:tr>
      <w:tr w:rsidR="00281C6E" w:rsidRPr="00890C57" w14:paraId="487F73B1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41A7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PDSCH transmission mode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7C4F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B7F7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890C57">
              <w:rPr>
                <w:rFonts w:eastAsia="?? ??" w:cs="Arial"/>
                <w:kern w:val="2"/>
                <w:lang w:eastAsia="en-US"/>
              </w:rPr>
              <w:t>2</w:t>
            </w:r>
          </w:p>
        </w:tc>
      </w:tr>
      <w:tr w:rsidR="00281C6E" w:rsidRPr="00890C57" w14:paraId="779EE777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3BE5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OFDM starting symbol (</w:t>
            </w:r>
            <w:proofErr w:type="spellStart"/>
            <w:r w:rsidRPr="00890C57">
              <w:rPr>
                <w:rFonts w:cs="Arial"/>
                <w:kern w:val="2"/>
                <w:lang w:eastAsia="en-US"/>
              </w:rPr>
              <w:t>startSymbolBR</w:t>
            </w:r>
            <w:proofErr w:type="spellEnd"/>
            <w:r w:rsidRPr="00890C57">
              <w:rPr>
                <w:rFonts w:cs="Arial"/>
                <w:kern w:val="2"/>
                <w:lang w:eastAsia="en-US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9DEE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6FDA" w14:textId="77777777" w:rsidR="00281C6E" w:rsidRPr="006F7395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 w:rsidRPr="006F7395">
              <w:rPr>
                <w:rFonts w:eastAsia="?? ??" w:cs="Arial"/>
                <w:kern w:val="2"/>
                <w:lang w:eastAsia="en-US"/>
              </w:rPr>
              <w:t>2</w:t>
            </w:r>
          </w:p>
        </w:tc>
      </w:tr>
      <w:tr w:rsidR="00281C6E" w:rsidRPr="00890C57" w14:paraId="23786811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C84D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  <w:lang w:eastAsia="en-US"/>
              </w:rPr>
            </w:pPr>
            <w:r w:rsidRPr="00890C57">
              <w:rPr>
                <w:rFonts w:cs="Arial"/>
                <w:kern w:val="2"/>
                <w:lang w:eastAsia="en-US"/>
              </w:rPr>
              <w:t>Maximum number of repetitions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066B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058B" w14:textId="29764642" w:rsidR="00281C6E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  <w:lang w:eastAsia="en-US"/>
              </w:rPr>
              <w:t>[32</w:t>
            </w:r>
            <w:r w:rsidRPr="006F7395">
              <w:rPr>
                <w:rFonts w:eastAsia="?? ??" w:cs="Arial"/>
                <w:kern w:val="2"/>
                <w:lang w:eastAsia="en-US"/>
              </w:rPr>
              <w:t>]</w:t>
            </w:r>
            <w:r>
              <w:rPr>
                <w:rFonts w:eastAsia="?? ??" w:cs="Arial"/>
                <w:kern w:val="2"/>
                <w:lang w:eastAsia="en-US"/>
              </w:rPr>
              <w:t xml:space="preserve"> for 2Rx;</w:t>
            </w:r>
          </w:p>
          <w:p w14:paraId="64FB9B0F" w14:textId="1B2E6D4D" w:rsidR="00281C6E" w:rsidRPr="006F7395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  <w:lang w:eastAsia="en-US"/>
              </w:rPr>
              <w:t>[16] for 4Rx</w:t>
            </w:r>
          </w:p>
        </w:tc>
      </w:tr>
      <w:tr w:rsidR="00281C6E" w:rsidRPr="00890C57" w14:paraId="738410CA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10F1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/>
                <w:kern w:val="2"/>
                <w:lang w:eastAsia="en-US"/>
              </w:rPr>
              <w:t>Frequency hopping</w:t>
            </w:r>
          </w:p>
          <w:p w14:paraId="0ABFD34F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(</w:t>
            </w:r>
            <w:proofErr w:type="spellStart"/>
            <w:r w:rsidRPr="00890C57">
              <w:rPr>
                <w:rFonts w:cs="Arial" w:hint="eastAsia"/>
                <w:kern w:val="2"/>
              </w:rPr>
              <w:t>mpdcch-pdsch-HoppingConfig</w:t>
            </w:r>
            <w:proofErr w:type="spellEnd"/>
            <w:r w:rsidRPr="00890C57">
              <w:rPr>
                <w:rFonts w:cs="Arial" w:hint="eastAsia"/>
                <w:kern w:val="2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246F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B302" w14:textId="77777777" w:rsidR="00281C6E" w:rsidRPr="006F7395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  <w:lang w:eastAsia="en-US"/>
              </w:rPr>
              <w:t>Dis</w:t>
            </w:r>
            <w:r w:rsidRPr="006F7395">
              <w:rPr>
                <w:rFonts w:eastAsia="?? ??" w:cs="Arial"/>
                <w:kern w:val="2"/>
                <w:lang w:eastAsia="en-US"/>
              </w:rPr>
              <w:t>abled</w:t>
            </w:r>
          </w:p>
        </w:tc>
      </w:tr>
      <w:tr w:rsidR="00281C6E" w:rsidRPr="00890C57" w14:paraId="16F2E494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1703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/>
                <w:kern w:val="2"/>
                <w:lang w:eastAsia="en-US"/>
              </w:rPr>
              <w:t>Frequency hopping offset</w:t>
            </w:r>
          </w:p>
          <w:p w14:paraId="08D08ADC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(</w:t>
            </w:r>
            <w:proofErr w:type="spellStart"/>
            <w:r w:rsidRPr="00890C57">
              <w:rPr>
                <w:rFonts w:cs="Arial" w:hint="eastAsia"/>
                <w:kern w:val="2"/>
              </w:rPr>
              <w:t>mpdcch-pdsch-HoppingOffset</w:t>
            </w:r>
            <w:proofErr w:type="spellEnd"/>
            <w:r w:rsidRPr="00890C57">
              <w:rPr>
                <w:rFonts w:cs="Arial" w:hint="eastAsia"/>
                <w:kern w:val="2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D950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9F2B" w14:textId="77777777" w:rsidR="00281C6E" w:rsidRPr="006F7395" w:rsidRDefault="00281C6E" w:rsidP="00FB054C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[12</w:t>
            </w:r>
            <w:r w:rsidRPr="006F7395">
              <w:rPr>
                <w:rFonts w:eastAsia="?? ??" w:cs="Arial"/>
                <w:kern w:val="2"/>
              </w:rPr>
              <w:t>]</w:t>
            </w:r>
          </w:p>
        </w:tc>
      </w:tr>
      <w:tr w:rsidR="00281C6E" w:rsidRPr="00890C57" w14:paraId="2A73BB7B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BED4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Frequency hopping interval</w:t>
            </w:r>
          </w:p>
          <w:p w14:paraId="18A0CCA5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(interval-FDD)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92B5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proofErr w:type="spellStart"/>
            <w:r w:rsidRPr="00890C57">
              <w:rPr>
                <w:rFonts w:eastAsia="?? ??" w:cs="Arial"/>
                <w:kern w:val="2"/>
                <w:lang w:eastAsia="en-US"/>
              </w:rPr>
              <w:t>ms</w:t>
            </w:r>
            <w:proofErr w:type="spellEnd"/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40F82" w14:textId="087EF9D9" w:rsidR="00281C6E" w:rsidRPr="006F7395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</w:rPr>
              <w:t>[</w:t>
            </w:r>
            <w:r>
              <w:rPr>
                <w:rFonts w:eastAsia="?? ??" w:cs="Arial" w:hint="eastAsia"/>
                <w:kern w:val="2"/>
              </w:rPr>
              <w:t>1</w:t>
            </w:r>
            <w:r>
              <w:rPr>
                <w:rFonts w:eastAsia="?? ??" w:cs="Arial"/>
                <w:kern w:val="2"/>
              </w:rPr>
              <w:t>6]</w:t>
            </w:r>
          </w:p>
        </w:tc>
      </w:tr>
      <w:tr w:rsidR="00281C6E" w:rsidRPr="00890C57" w14:paraId="7AEAC075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1B93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MPDCCH transmission duration</w:t>
            </w:r>
          </w:p>
          <w:p w14:paraId="60EAB197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(</w:t>
            </w:r>
            <w:proofErr w:type="spellStart"/>
            <w:r w:rsidRPr="00890C57">
              <w:rPr>
                <w:rFonts w:cs="Arial" w:hint="eastAsia"/>
                <w:kern w:val="2"/>
              </w:rPr>
              <w:t>mpdcch-NumRepetition</w:t>
            </w:r>
            <w:proofErr w:type="spellEnd"/>
            <w:r w:rsidRPr="00890C57">
              <w:rPr>
                <w:rFonts w:cs="Arial" w:hint="eastAsia"/>
                <w:kern w:val="2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C9DF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</w:rPr>
            </w:pPr>
            <w:proofErr w:type="spellStart"/>
            <w:r w:rsidRPr="00890C57">
              <w:rPr>
                <w:rFonts w:eastAsia="?? ??" w:cs="Arial" w:hint="eastAsia"/>
                <w:kern w:val="2"/>
              </w:rPr>
              <w:t>ms</w:t>
            </w:r>
            <w:proofErr w:type="spellEnd"/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2596" w14:textId="77777777" w:rsidR="00281C6E" w:rsidRPr="006F7395" w:rsidRDefault="00281C6E" w:rsidP="00FB054C">
            <w:pPr>
              <w:pStyle w:val="TAC"/>
              <w:rPr>
                <w:rFonts w:eastAsia="?? ??" w:cs="Arial"/>
                <w:kern w:val="2"/>
              </w:rPr>
            </w:pPr>
            <w:r w:rsidRPr="006F7395">
              <w:rPr>
                <w:rFonts w:eastAsia="?? ??" w:cs="Arial"/>
                <w:kern w:val="2"/>
              </w:rPr>
              <w:t>TBD</w:t>
            </w:r>
          </w:p>
        </w:tc>
      </w:tr>
      <w:tr w:rsidR="00281C6E" w:rsidRPr="00890C57" w14:paraId="67BA640E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47F6" w14:textId="77777777" w:rsidR="00281C6E" w:rsidRDefault="00281C6E" w:rsidP="00FB054C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 w:hint="eastAsia"/>
                <w:kern w:val="2"/>
              </w:rPr>
              <w:t xml:space="preserve">Number of </w:t>
            </w:r>
            <w:proofErr w:type="spellStart"/>
            <w:r>
              <w:rPr>
                <w:rFonts w:cs="Arial" w:hint="eastAsia"/>
                <w:kern w:val="2"/>
              </w:rPr>
              <w:t>wide</w:t>
            </w:r>
            <w:r w:rsidRPr="00890C57">
              <w:rPr>
                <w:rFonts w:cs="Arial" w:hint="eastAsia"/>
                <w:kern w:val="2"/>
              </w:rPr>
              <w:t>bands</w:t>
            </w:r>
            <w:proofErr w:type="spellEnd"/>
            <w:r w:rsidRPr="00890C57">
              <w:rPr>
                <w:rFonts w:cs="Arial" w:hint="eastAsia"/>
                <w:kern w:val="2"/>
              </w:rPr>
              <w:t xml:space="preserve"> for frequency hopping</w:t>
            </w:r>
          </w:p>
          <w:p w14:paraId="0F635ACC" w14:textId="77777777" w:rsidR="00281C6E" w:rsidRPr="00890C57" w:rsidRDefault="00281C6E" w:rsidP="00FB054C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(</w:t>
            </w:r>
            <w:proofErr w:type="spellStart"/>
            <w:r w:rsidRPr="0016027A">
              <w:rPr>
                <w:lang w:val="en-US"/>
              </w:rPr>
              <w:t>mpdcch-pdsch-HoppingNB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00F3" w14:textId="77777777" w:rsidR="00281C6E" w:rsidRPr="00890C57" w:rsidRDefault="00281C6E" w:rsidP="00FB054C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56FF" w14:textId="4C4A3534" w:rsidR="00281C6E" w:rsidRPr="006F7395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  <w:r>
              <w:rPr>
                <w:rFonts w:eastAsia="?? ??" w:cs="Arial"/>
                <w:kern w:val="2"/>
              </w:rPr>
              <w:t>[0]</w:t>
            </w:r>
          </w:p>
        </w:tc>
      </w:tr>
      <w:tr w:rsidR="00281C6E" w:rsidRPr="00890C57" w14:paraId="5D9D244E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4AD1" w14:textId="77777777" w:rsidR="00281C6E" w:rsidRPr="00890C57" w:rsidRDefault="00281C6E" w:rsidP="00FB054C">
            <w:pPr>
              <w:pStyle w:val="TAL"/>
              <w:rPr>
                <w:kern w:val="2"/>
              </w:rPr>
            </w:pPr>
            <w:r w:rsidRPr="00890C57">
              <w:rPr>
                <w:rFonts w:hint="eastAsia"/>
                <w:kern w:val="2"/>
              </w:rPr>
              <w:t>Starting subframe configuration for MPDCCH</w:t>
            </w:r>
          </w:p>
          <w:p w14:paraId="514C3D0B" w14:textId="77777777" w:rsidR="00281C6E" w:rsidRPr="00890C57" w:rsidRDefault="00281C6E" w:rsidP="00FB054C">
            <w:pPr>
              <w:pStyle w:val="TAL"/>
              <w:rPr>
                <w:kern w:val="2"/>
              </w:rPr>
            </w:pPr>
            <w:r w:rsidRPr="00890C57">
              <w:rPr>
                <w:rFonts w:hint="eastAsia"/>
                <w:kern w:val="2"/>
              </w:rPr>
              <w:t>(</w:t>
            </w:r>
            <w:proofErr w:type="spellStart"/>
            <w:r w:rsidRPr="00890C57">
              <w:rPr>
                <w:rFonts w:hint="eastAsia"/>
                <w:kern w:val="2"/>
              </w:rPr>
              <w:t>mpdcch_startSF_UESS</w:t>
            </w:r>
            <w:proofErr w:type="spellEnd"/>
            <w:r w:rsidRPr="00890C57">
              <w:rPr>
                <w:rFonts w:hint="eastAsia"/>
                <w:kern w:val="2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B86B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D084" w14:textId="77777777" w:rsidR="00281C6E" w:rsidRPr="006F7395" w:rsidRDefault="00281C6E" w:rsidP="00FB054C">
            <w:pPr>
              <w:pStyle w:val="TAC"/>
              <w:rPr>
                <w:rFonts w:eastAsia="?? ??" w:cs="Arial"/>
                <w:kern w:val="2"/>
              </w:rPr>
            </w:pPr>
            <w:r w:rsidRPr="006F7395">
              <w:rPr>
                <w:rFonts w:eastAsia="?? ??" w:cs="Arial"/>
                <w:kern w:val="2"/>
              </w:rPr>
              <w:t>TBD</w:t>
            </w:r>
          </w:p>
        </w:tc>
      </w:tr>
      <w:tr w:rsidR="00281C6E" w:rsidRPr="00890C57" w14:paraId="61D0608A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A1B2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Narrowband for MPDCCH</w:t>
            </w:r>
          </w:p>
          <w:p w14:paraId="77F60FF0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(</w:t>
            </w:r>
            <w:proofErr w:type="spellStart"/>
            <w:r w:rsidRPr="00890C57">
              <w:rPr>
                <w:rFonts w:cs="Arial" w:hint="eastAsia"/>
                <w:kern w:val="2"/>
              </w:rPr>
              <w:t>mpdcch_Narrowband</w:t>
            </w:r>
            <w:proofErr w:type="spellEnd"/>
            <w:r w:rsidRPr="00890C57">
              <w:rPr>
                <w:rFonts w:cs="Arial" w:hint="eastAsia"/>
                <w:kern w:val="2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6825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13F4" w14:textId="77777777" w:rsidR="00281C6E" w:rsidRPr="006F7395" w:rsidRDefault="00281C6E" w:rsidP="00FB054C">
            <w:pPr>
              <w:pStyle w:val="TAC"/>
              <w:rPr>
                <w:rFonts w:eastAsia="?? ??" w:cs="Arial"/>
                <w:kern w:val="2"/>
              </w:rPr>
            </w:pPr>
            <w:r w:rsidRPr="006F7395">
              <w:rPr>
                <w:rFonts w:cs="Arial"/>
                <w:lang w:eastAsia="en-US"/>
              </w:rPr>
              <w:t>[0]</w:t>
            </w:r>
          </w:p>
        </w:tc>
      </w:tr>
      <w:tr w:rsidR="00281C6E" w:rsidRPr="00890C57" w14:paraId="75586A48" w14:textId="77777777" w:rsidTr="00FB054C">
        <w:trPr>
          <w:cantSplit/>
          <w:trHeight w:val="352"/>
          <w:jc w:val="center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735D" w14:textId="77777777" w:rsidR="00281C6E" w:rsidRPr="00890C57" w:rsidRDefault="00281C6E" w:rsidP="00FB054C">
            <w:pPr>
              <w:pStyle w:val="TAL"/>
              <w:rPr>
                <w:rFonts w:cs="Arial"/>
                <w:kern w:val="2"/>
              </w:rPr>
            </w:pPr>
            <w:r w:rsidRPr="00890C57">
              <w:rPr>
                <w:rFonts w:cs="Arial" w:hint="eastAsia"/>
                <w:kern w:val="2"/>
              </w:rPr>
              <w:t>MPDCCH aggregation level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7979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3C3" w14:textId="77777777" w:rsidR="00281C6E" w:rsidRPr="00890C57" w:rsidRDefault="00281C6E" w:rsidP="00FB054C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 w:hint="eastAsia"/>
                <w:kern w:val="2"/>
              </w:rPr>
              <w:t>TBD</w:t>
            </w:r>
          </w:p>
        </w:tc>
      </w:tr>
      <w:tr w:rsidR="00281C6E" w:rsidRPr="00890C57" w14:paraId="0C6D0F57" w14:textId="77777777" w:rsidTr="00FB054C">
        <w:trPr>
          <w:cantSplit/>
          <w:trHeight w:val="352"/>
          <w:jc w:val="center"/>
        </w:trPr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4012" w14:textId="2EB96222" w:rsidR="00281C6E" w:rsidRPr="00890C57" w:rsidRDefault="00281C6E" w:rsidP="00FB054C">
            <w:pPr>
              <w:pStyle w:val="TAN"/>
              <w:rPr>
                <w:rFonts w:cs="Arial"/>
                <w:kern w:val="2"/>
                <w:lang w:eastAsia="en-US"/>
              </w:rPr>
            </w:pPr>
            <w:r>
              <w:rPr>
                <w:rFonts w:cs="Arial"/>
                <w:kern w:val="2"/>
                <w:lang w:eastAsia="en-US"/>
              </w:rPr>
              <w:t>Note 1</w:t>
            </w:r>
            <w:proofErr w:type="gramStart"/>
            <w:r>
              <w:rPr>
                <w:rFonts w:cs="Arial"/>
                <w:kern w:val="2"/>
                <w:lang w:eastAsia="en-US"/>
              </w:rPr>
              <w:t xml:space="preserve">: </w:t>
            </w:r>
            <w:proofErr w:type="gramEnd"/>
            <w:r w:rsidRPr="00890C57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 wp14:anchorId="781E309F" wp14:editId="393C4384">
                  <wp:extent cx="342265" cy="182245"/>
                  <wp:effectExtent l="0" t="0" r="635" b="825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65" cy="18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0C57">
              <w:rPr>
                <w:rFonts w:cs="Arial"/>
                <w:kern w:val="2"/>
                <w:lang w:eastAsia="en-US"/>
              </w:rPr>
              <w:t>.</w:t>
            </w:r>
          </w:p>
          <w:p w14:paraId="7790E34E" w14:textId="42060CA9" w:rsidR="00281C6E" w:rsidRDefault="00281C6E" w:rsidP="00281C6E">
            <w:pPr>
              <w:pStyle w:val="TAC"/>
              <w:jc w:val="left"/>
              <w:rPr>
                <w:rFonts w:eastAsia="?? ??" w:cs="Arial"/>
                <w:kern w:val="2"/>
              </w:rPr>
            </w:pPr>
            <w:r w:rsidRPr="00890C57">
              <w:rPr>
                <w:rFonts w:cs="Arial"/>
                <w:kern w:val="2"/>
                <w:lang w:eastAsia="en-US"/>
              </w:rPr>
              <w:t>Note 2:</w:t>
            </w:r>
            <w:r>
              <w:rPr>
                <w:rFonts w:cs="Arial"/>
                <w:kern w:val="2"/>
                <w:lang w:eastAsia="en-US"/>
              </w:rPr>
              <w:t xml:space="preserve"> </w:t>
            </w:r>
            <w:r w:rsidRPr="00890C57">
              <w:rPr>
                <w:rFonts w:cs="Arial"/>
                <w:kern w:val="2"/>
                <w:lang w:eastAsia="en-US"/>
              </w:rPr>
              <w:t xml:space="preserve">For each </w:t>
            </w:r>
            <w:proofErr w:type="spellStart"/>
            <w:r w:rsidRPr="00890C57">
              <w:rPr>
                <w:rFonts w:cs="Arial"/>
                <w:kern w:val="2"/>
                <w:lang w:eastAsia="en-US"/>
              </w:rPr>
              <w:t>test</w:t>
            </w:r>
            <w:proofErr w:type="gramStart"/>
            <w:r w:rsidRPr="00890C57">
              <w:rPr>
                <w:rFonts w:cs="Arial"/>
                <w:kern w:val="2"/>
                <w:lang w:eastAsia="en-US"/>
              </w:rPr>
              <w:t>,DC</w:t>
            </w:r>
            <w:proofErr w:type="spellEnd"/>
            <w:proofErr w:type="gramEnd"/>
            <w:r w:rsidRPr="00890C57">
              <w:rPr>
                <w:rFonts w:cs="Arial"/>
                <w:kern w:val="2"/>
                <w:lang w:eastAsia="en-US"/>
              </w:rPr>
              <w:t xml:space="preserve"> subcarrier </w:t>
            </w:r>
            <w:r>
              <w:rPr>
                <w:rFonts w:cs="Arial"/>
                <w:kern w:val="2"/>
                <w:lang w:eastAsia="en-US"/>
              </w:rPr>
              <w:t>puncturing shall be considered.</w:t>
            </w:r>
          </w:p>
        </w:tc>
      </w:tr>
    </w:tbl>
    <w:p w14:paraId="4EF23494" w14:textId="77777777" w:rsidR="00281C6E" w:rsidRDefault="00281C6E" w:rsidP="00281C6E">
      <w:pPr>
        <w:pStyle w:val="Caption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val="en-US" w:eastAsia="zh-CN"/>
        </w:rPr>
      </w:pPr>
    </w:p>
    <w:p w14:paraId="3CD7DF8B" w14:textId="1B7FB525" w:rsidR="00281C6E" w:rsidRPr="00C6325D" w:rsidRDefault="00281C6E" w:rsidP="00281C6E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  <w:r w:rsidRPr="00C6325D">
        <w:rPr>
          <w:rFonts w:eastAsia="PMingLiU"/>
          <w:b w:val="0"/>
          <w:bCs w:val="0"/>
          <w:kern w:val="2"/>
          <w:sz w:val="24"/>
          <w:szCs w:val="22"/>
        </w:rPr>
        <w:t>Table 2</w:t>
      </w:r>
      <w:r>
        <w:rPr>
          <w:rFonts w:eastAsia="PMingLiU"/>
          <w:b w:val="0"/>
          <w:bCs w:val="0"/>
          <w:kern w:val="2"/>
          <w:sz w:val="24"/>
          <w:szCs w:val="22"/>
        </w:rPr>
        <w:t xml:space="preserve"> Test case</w:t>
      </w:r>
      <w:r w:rsidRPr="00C6325D">
        <w:rPr>
          <w:rFonts w:eastAsia="PMingLiU"/>
          <w:b w:val="0"/>
          <w:bCs w:val="0"/>
          <w:kern w:val="2"/>
          <w:sz w:val="24"/>
          <w:szCs w:val="22"/>
        </w:rPr>
        <w:t xml:space="preserve"> for PDSCH TM2 CE Mode </w:t>
      </w:r>
      <w:r>
        <w:rPr>
          <w:rFonts w:eastAsia="PMingLiU"/>
          <w:b w:val="0"/>
          <w:bCs w:val="0"/>
          <w:kern w:val="2"/>
          <w:sz w:val="24"/>
          <w:szCs w:val="22"/>
        </w:rPr>
        <w:t>B</w:t>
      </w:r>
    </w:p>
    <w:tbl>
      <w:tblPr>
        <w:tblW w:w="10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1133"/>
        <w:gridCol w:w="1134"/>
        <w:gridCol w:w="1134"/>
        <w:gridCol w:w="1167"/>
        <w:gridCol w:w="1280"/>
        <w:gridCol w:w="1562"/>
        <w:gridCol w:w="1214"/>
        <w:gridCol w:w="831"/>
        <w:gridCol w:w="578"/>
      </w:tblGrid>
      <w:tr w:rsidR="00281C6E" w:rsidRPr="006F7395" w14:paraId="4AA8D493" w14:textId="77777777" w:rsidTr="00FB054C">
        <w:trPr>
          <w:trHeight w:val="228"/>
          <w:jc w:val="center"/>
        </w:trPr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9FCD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Test number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602C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Bandwidth</w:t>
            </w:r>
            <w:r w:rsidRPr="006F7395">
              <w:rPr>
                <w:rFonts w:cs="Arial"/>
                <w:kern w:val="2"/>
                <w:lang w:eastAsia="zh-CN"/>
              </w:rPr>
              <w:t xml:space="preserve"> and MCS</w:t>
            </w:r>
            <w:r w:rsidRPr="006F7395">
              <w:rPr>
                <w:rFonts w:cs="Arial"/>
                <w:kern w:val="2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87CFC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PDSCH max bandwidth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92E8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Reference Channel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B36F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OCNG Pattern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8B67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Propagation Condition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E5B4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Correlation Matrix and Antenna Configuration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0AD3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Reference value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11BA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</w:tr>
      <w:tr w:rsidR="00281C6E" w:rsidRPr="006F7395" w14:paraId="254C6BF7" w14:textId="77777777" w:rsidTr="00FB054C">
        <w:trPr>
          <w:trHeight w:val="228"/>
          <w:jc w:val="center"/>
        </w:trPr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FA98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8857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366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6F9A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2C7A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4ABE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2FC4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5CC0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Fraction of Maximum</w:t>
            </w:r>
          </w:p>
          <w:p w14:paraId="7C6116D3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Throughput (%)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9E21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SNR (dB)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2D08" w14:textId="77777777" w:rsidR="00281C6E" w:rsidRPr="006F7395" w:rsidRDefault="00281C6E" w:rsidP="00FB054C">
            <w:pPr>
              <w:pStyle w:val="TAH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DL Category</w:t>
            </w:r>
          </w:p>
        </w:tc>
      </w:tr>
      <w:tr w:rsidR="00281C6E" w:rsidRPr="006F7395" w14:paraId="19371507" w14:textId="77777777" w:rsidTr="00FB054C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B752" w14:textId="77777777" w:rsidR="00281C6E" w:rsidRPr="006F7395" w:rsidRDefault="00281C6E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C7C3" w14:textId="7F17523A" w:rsidR="00281C6E" w:rsidRPr="006F7395" w:rsidRDefault="00281C6E" w:rsidP="00FB054C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6F7395">
              <w:rPr>
                <w:rFonts w:cs="Arial"/>
                <w:kern w:val="2"/>
                <w:lang w:eastAsia="zh-CN"/>
              </w:rPr>
              <w:t xml:space="preserve">0MHz QPSK </w:t>
            </w:r>
            <w:r>
              <w:rPr>
                <w:rFonts w:cs="Arial"/>
                <w:kern w:val="2"/>
              </w:rPr>
              <w:t>1/10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712A" w14:textId="77777777" w:rsidR="00281C6E" w:rsidRPr="006F7395" w:rsidRDefault="00281C6E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</w:t>
            </w:r>
            <w:r w:rsidRPr="006F7395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0C54" w14:textId="1442B48B" w:rsidR="00281C6E" w:rsidRPr="006F7395" w:rsidRDefault="00281C6E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R.bb</w:t>
            </w:r>
            <w:r w:rsidRPr="006F7395">
              <w:rPr>
                <w:rFonts w:cs="Arial"/>
                <w:kern w:val="2"/>
                <w:lang w:eastAsia="zh-CN"/>
              </w:rPr>
              <w:t xml:space="preserve"> FDD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FBF0" w14:textId="77777777" w:rsidR="00281C6E" w:rsidRPr="006F7395" w:rsidRDefault="00281C6E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OP.2 FDD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DEC2" w14:textId="7544610B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E</w:t>
            </w:r>
            <w:r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97A3" w14:textId="77777777" w:rsidR="00281C6E" w:rsidRPr="006F7395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2</w:t>
            </w:r>
            <w:r w:rsidRPr="006F7395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15EB" w14:textId="77777777" w:rsidR="00281C6E" w:rsidRPr="006F7395" w:rsidRDefault="00281C6E" w:rsidP="00FB054C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99B5" w14:textId="77777777" w:rsidR="00281C6E" w:rsidRPr="006F7395" w:rsidRDefault="00281C6E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TBD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9D94" w14:textId="20D8AED5" w:rsidR="00281C6E" w:rsidRPr="006F7395" w:rsidRDefault="00281C6E" w:rsidP="00FB054C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&gt;=1</w:t>
            </w:r>
          </w:p>
        </w:tc>
      </w:tr>
      <w:tr w:rsidR="00281C6E" w:rsidRPr="006F7395" w14:paraId="55480A4C" w14:textId="77777777" w:rsidTr="00FB054C">
        <w:trPr>
          <w:trHeight w:val="11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F19A" w14:textId="7B0573D5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91B6" w14:textId="5ACF77FF" w:rsidR="00281C6E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  <w:r w:rsidRPr="006F7395">
              <w:rPr>
                <w:rFonts w:cs="Arial"/>
                <w:kern w:val="2"/>
                <w:lang w:eastAsia="zh-CN"/>
              </w:rPr>
              <w:t xml:space="preserve">0MHz QPSK </w:t>
            </w:r>
            <w:r>
              <w:rPr>
                <w:rFonts w:cs="Arial"/>
                <w:kern w:val="2"/>
              </w:rPr>
              <w:t>1/10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DB1E" w14:textId="643B49AD" w:rsidR="00281C6E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20</w:t>
            </w:r>
            <w:r w:rsidRPr="006F7395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EC3B" w14:textId="51865C18" w:rsidR="00281C6E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R.bb</w:t>
            </w:r>
            <w:r w:rsidRPr="006F7395">
              <w:rPr>
                <w:rFonts w:cs="Arial"/>
                <w:kern w:val="2"/>
                <w:lang w:eastAsia="zh-CN"/>
              </w:rPr>
              <w:t xml:space="preserve"> FDD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8793" w14:textId="2A87F44A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OP.2 FDD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DAB5" w14:textId="3CB3801E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E</w:t>
            </w:r>
            <w:r>
              <w:rPr>
                <w:rFonts w:cs="Arial"/>
                <w:kern w:val="2"/>
                <w:lang w:eastAsia="zh-CN"/>
              </w:rPr>
              <w:t>TU1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3675" w14:textId="0FFD8A72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2x</w:t>
            </w:r>
            <w:r>
              <w:rPr>
                <w:rFonts w:cs="Arial" w:hint="eastAsia"/>
                <w:kern w:val="2"/>
                <w:lang w:eastAsia="zh-CN"/>
              </w:rPr>
              <w:t>4</w:t>
            </w:r>
            <w:r w:rsidRPr="006F7395">
              <w:rPr>
                <w:rFonts w:cs="Arial"/>
                <w:kern w:val="2"/>
                <w:lang w:eastAsia="en-US"/>
              </w:rPr>
              <w:t xml:space="preserve"> Low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0524" w14:textId="31042732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en-US"/>
              </w:rPr>
            </w:pPr>
            <w:r w:rsidRPr="006F7395">
              <w:rPr>
                <w:rFonts w:cs="Arial"/>
                <w:kern w:val="2"/>
                <w:lang w:eastAsia="en-US"/>
              </w:rPr>
              <w:t>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95D" w14:textId="07608375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 w:rsidRPr="006F7395">
              <w:rPr>
                <w:rFonts w:cs="Arial"/>
                <w:kern w:val="2"/>
                <w:lang w:eastAsia="zh-CN"/>
              </w:rPr>
              <w:t>TBD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42F8" w14:textId="1C9FCE43" w:rsidR="00281C6E" w:rsidRPr="006F7395" w:rsidRDefault="00281C6E" w:rsidP="00281C6E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&gt;=1</w:t>
            </w:r>
          </w:p>
        </w:tc>
      </w:tr>
    </w:tbl>
    <w:p w14:paraId="712E7459" w14:textId="77777777" w:rsidR="00281C6E" w:rsidRPr="006F7395" w:rsidRDefault="00281C6E" w:rsidP="00281C6E"/>
    <w:p w14:paraId="1E326D20" w14:textId="77777777" w:rsidR="00281C6E" w:rsidRDefault="00281C6E" w:rsidP="00281C6E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</w:p>
    <w:p w14:paraId="0F912298" w14:textId="77777777" w:rsidR="00281C6E" w:rsidRDefault="00281C6E" w:rsidP="00281C6E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</w:p>
    <w:p w14:paraId="4DE8DD03" w14:textId="77777777" w:rsidR="00281C6E" w:rsidRDefault="00281C6E" w:rsidP="00281C6E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</w:p>
    <w:p w14:paraId="797393FA" w14:textId="77777777" w:rsidR="00281C6E" w:rsidRDefault="00281C6E" w:rsidP="00281C6E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</w:p>
    <w:p w14:paraId="6200E07E" w14:textId="77777777" w:rsidR="00281C6E" w:rsidRDefault="00281C6E" w:rsidP="00281C6E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</w:p>
    <w:p w14:paraId="56B13995" w14:textId="0D551C05" w:rsidR="00281C6E" w:rsidRPr="000F15BF" w:rsidRDefault="00281C6E" w:rsidP="00281C6E">
      <w:pPr>
        <w:pStyle w:val="Caption"/>
        <w:jc w:val="center"/>
        <w:rPr>
          <w:rFonts w:eastAsia="PMingLiU"/>
          <w:b w:val="0"/>
          <w:bCs w:val="0"/>
          <w:kern w:val="2"/>
          <w:sz w:val="24"/>
          <w:szCs w:val="22"/>
        </w:rPr>
      </w:pPr>
      <w:r w:rsidRPr="000F15BF">
        <w:rPr>
          <w:rFonts w:eastAsia="PMingLiU"/>
          <w:b w:val="0"/>
          <w:bCs w:val="0"/>
          <w:kern w:val="2"/>
          <w:sz w:val="24"/>
          <w:szCs w:val="22"/>
        </w:rPr>
        <w:lastRenderedPageBreak/>
        <w:t>Table 3</w:t>
      </w:r>
      <w:r>
        <w:rPr>
          <w:rFonts w:eastAsia="PMingLiU"/>
          <w:b w:val="0"/>
          <w:bCs w:val="0"/>
          <w:kern w:val="2"/>
          <w:sz w:val="24"/>
          <w:szCs w:val="22"/>
        </w:rPr>
        <w:t xml:space="preserve"> </w:t>
      </w:r>
      <w:r w:rsidRPr="000F15BF">
        <w:rPr>
          <w:rFonts w:eastAsia="PMingLiU"/>
          <w:b w:val="0"/>
          <w:bCs w:val="0"/>
          <w:kern w:val="2"/>
          <w:sz w:val="24"/>
          <w:szCs w:val="22"/>
        </w:rPr>
        <w:t xml:space="preserve">FRC for PDSCH TM2 CE Mode </w:t>
      </w:r>
      <w:r>
        <w:rPr>
          <w:rFonts w:eastAsia="PMingLiU"/>
          <w:b w:val="0"/>
          <w:bCs w:val="0"/>
          <w:kern w:val="2"/>
          <w:sz w:val="24"/>
          <w:szCs w:val="22"/>
        </w:rPr>
        <w:t>B</w:t>
      </w:r>
    </w:p>
    <w:tbl>
      <w:tblPr>
        <w:tblW w:w="6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5"/>
        <w:gridCol w:w="1187"/>
        <w:gridCol w:w="1154"/>
      </w:tblGrid>
      <w:tr w:rsidR="00281C6E" w:rsidRPr="006F7395" w14:paraId="7E788878" w14:textId="77777777" w:rsidTr="00FB054C">
        <w:trPr>
          <w:jc w:val="center"/>
        </w:trPr>
        <w:tc>
          <w:tcPr>
            <w:tcW w:w="4185" w:type="dxa"/>
          </w:tcPr>
          <w:p w14:paraId="67FAF3F9" w14:textId="77777777" w:rsidR="00281C6E" w:rsidRPr="006F7395" w:rsidRDefault="00281C6E" w:rsidP="00FB054C">
            <w:pPr>
              <w:pStyle w:val="TAH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Parameter</w:t>
            </w:r>
          </w:p>
        </w:tc>
        <w:tc>
          <w:tcPr>
            <w:tcW w:w="1187" w:type="dxa"/>
          </w:tcPr>
          <w:p w14:paraId="216E9869" w14:textId="77777777" w:rsidR="00281C6E" w:rsidRPr="006F7395" w:rsidRDefault="00281C6E" w:rsidP="00FB054C">
            <w:pPr>
              <w:pStyle w:val="TAH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Unit</w:t>
            </w:r>
          </w:p>
        </w:tc>
        <w:tc>
          <w:tcPr>
            <w:tcW w:w="1154" w:type="dxa"/>
          </w:tcPr>
          <w:p w14:paraId="2AD9BEC6" w14:textId="77777777" w:rsidR="00281C6E" w:rsidRPr="006F7395" w:rsidRDefault="00281C6E" w:rsidP="00FB054C">
            <w:pPr>
              <w:pStyle w:val="TAH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Value</w:t>
            </w:r>
          </w:p>
        </w:tc>
      </w:tr>
      <w:tr w:rsidR="00281C6E" w:rsidRPr="006F7395" w14:paraId="6D055CF2" w14:textId="77777777" w:rsidTr="00FB054C">
        <w:trPr>
          <w:jc w:val="center"/>
        </w:trPr>
        <w:tc>
          <w:tcPr>
            <w:tcW w:w="4185" w:type="dxa"/>
          </w:tcPr>
          <w:p w14:paraId="71185BED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Reference channel</w:t>
            </w:r>
          </w:p>
        </w:tc>
        <w:tc>
          <w:tcPr>
            <w:tcW w:w="1187" w:type="dxa"/>
          </w:tcPr>
          <w:p w14:paraId="4E8B8882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5A00D557" w14:textId="56EEED8D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R.</w:t>
            </w:r>
            <w:r>
              <w:rPr>
                <w:rFonts w:cs="Arial"/>
              </w:rPr>
              <w:t>bb</w:t>
            </w:r>
            <w:r w:rsidRPr="006F7395">
              <w:rPr>
                <w:rFonts w:cs="Arial"/>
                <w:lang w:eastAsia="en-US"/>
              </w:rPr>
              <w:t xml:space="preserve"> FDD</w:t>
            </w:r>
          </w:p>
        </w:tc>
      </w:tr>
      <w:tr w:rsidR="00281C6E" w:rsidRPr="006F7395" w14:paraId="1D24A867" w14:textId="77777777" w:rsidTr="00FB054C">
        <w:trPr>
          <w:jc w:val="center"/>
        </w:trPr>
        <w:tc>
          <w:tcPr>
            <w:tcW w:w="4185" w:type="dxa"/>
          </w:tcPr>
          <w:p w14:paraId="01CB90CD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Channel bandwidth</w:t>
            </w:r>
          </w:p>
        </w:tc>
        <w:tc>
          <w:tcPr>
            <w:tcW w:w="1187" w:type="dxa"/>
          </w:tcPr>
          <w:p w14:paraId="797EB6B3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MHz</w:t>
            </w:r>
          </w:p>
        </w:tc>
        <w:tc>
          <w:tcPr>
            <w:tcW w:w="1154" w:type="dxa"/>
          </w:tcPr>
          <w:p w14:paraId="0D33F402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</w:t>
            </w:r>
            <w:r w:rsidRPr="006F7395">
              <w:rPr>
                <w:rFonts w:cs="Arial"/>
                <w:lang w:eastAsia="en-US"/>
              </w:rPr>
              <w:t>0</w:t>
            </w:r>
          </w:p>
        </w:tc>
      </w:tr>
      <w:tr w:rsidR="00281C6E" w:rsidRPr="006F7395" w14:paraId="1CFE65D1" w14:textId="77777777" w:rsidTr="00FB054C">
        <w:trPr>
          <w:jc w:val="center"/>
        </w:trPr>
        <w:tc>
          <w:tcPr>
            <w:tcW w:w="4185" w:type="dxa"/>
          </w:tcPr>
          <w:p w14:paraId="225D2953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1187" w:type="dxa"/>
          </w:tcPr>
          <w:p w14:paraId="6B070794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07BA9BF9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96</w:t>
            </w:r>
            <w:r w:rsidRPr="006F7395">
              <w:rPr>
                <w:rFonts w:cs="Arial"/>
                <w:lang w:eastAsia="en-US"/>
              </w:rPr>
              <w:t xml:space="preserve"> (Note 4)</w:t>
            </w:r>
          </w:p>
        </w:tc>
      </w:tr>
      <w:tr w:rsidR="00281C6E" w:rsidRPr="006F7395" w14:paraId="63082DCE" w14:textId="77777777" w:rsidTr="00FB054C">
        <w:trPr>
          <w:jc w:val="center"/>
        </w:trPr>
        <w:tc>
          <w:tcPr>
            <w:tcW w:w="4185" w:type="dxa"/>
          </w:tcPr>
          <w:p w14:paraId="6694CBE7" w14:textId="77777777" w:rsidR="00281C6E" w:rsidRPr="006F7395" w:rsidRDefault="00281C6E" w:rsidP="00FB054C">
            <w:pPr>
              <w:pStyle w:val="TAL"/>
              <w:rPr>
                <w:rFonts w:cs="Arial"/>
              </w:rPr>
            </w:pPr>
            <w:r w:rsidRPr="006F7395">
              <w:rPr>
                <w:rFonts w:cs="Arial"/>
                <w:lang w:eastAsia="en-US"/>
              </w:rPr>
              <w:t xml:space="preserve">Allocated subframes per </w:t>
            </w:r>
            <w:r w:rsidRPr="006F7395">
              <w:rPr>
                <w:rFonts w:cs="Arial"/>
              </w:rPr>
              <w:t>Y</w:t>
            </w:r>
            <w:r w:rsidRPr="006F7395">
              <w:rPr>
                <w:rFonts w:cs="Arial" w:hint="eastAsia"/>
              </w:rPr>
              <w:t xml:space="preserve"> subframes (Note 3)</w:t>
            </w:r>
          </w:p>
        </w:tc>
        <w:tc>
          <w:tcPr>
            <w:tcW w:w="1187" w:type="dxa"/>
          </w:tcPr>
          <w:p w14:paraId="755F59F8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660B855D" w14:textId="77777777" w:rsidR="00281C6E" w:rsidRPr="006F7395" w:rsidRDefault="00281C6E" w:rsidP="00FB054C">
            <w:pPr>
              <w:pStyle w:val="TAC"/>
              <w:rPr>
                <w:rFonts w:cs="Arial"/>
              </w:rPr>
            </w:pPr>
            <w:r w:rsidRPr="006F7395">
              <w:rPr>
                <w:rFonts w:cs="Arial"/>
              </w:rPr>
              <w:t>TBD</w:t>
            </w:r>
          </w:p>
        </w:tc>
      </w:tr>
      <w:tr w:rsidR="00281C6E" w:rsidRPr="006F7395" w14:paraId="017FC9CA" w14:textId="77777777" w:rsidTr="00FB054C">
        <w:trPr>
          <w:jc w:val="center"/>
        </w:trPr>
        <w:tc>
          <w:tcPr>
            <w:tcW w:w="4185" w:type="dxa"/>
          </w:tcPr>
          <w:p w14:paraId="4BD21CB0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1187" w:type="dxa"/>
          </w:tcPr>
          <w:p w14:paraId="56A37882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5852F4A2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QPSK</w:t>
            </w:r>
          </w:p>
        </w:tc>
      </w:tr>
      <w:tr w:rsidR="00281C6E" w:rsidRPr="006F7395" w14:paraId="0CD98B68" w14:textId="77777777" w:rsidTr="00FB054C">
        <w:trPr>
          <w:jc w:val="center"/>
        </w:trPr>
        <w:tc>
          <w:tcPr>
            <w:tcW w:w="4185" w:type="dxa"/>
          </w:tcPr>
          <w:p w14:paraId="1E6D032E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Target Coding Rate</w:t>
            </w:r>
          </w:p>
        </w:tc>
        <w:tc>
          <w:tcPr>
            <w:tcW w:w="1187" w:type="dxa"/>
          </w:tcPr>
          <w:p w14:paraId="571FC969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797EB458" w14:textId="69915FAE" w:rsidR="00281C6E" w:rsidRPr="006F7395" w:rsidRDefault="00281C6E" w:rsidP="00FB05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1/10</w:t>
            </w:r>
          </w:p>
        </w:tc>
      </w:tr>
      <w:tr w:rsidR="00281C6E" w:rsidRPr="006F7395" w14:paraId="632A2CDA" w14:textId="77777777" w:rsidTr="00FB054C">
        <w:trPr>
          <w:jc w:val="center"/>
        </w:trPr>
        <w:tc>
          <w:tcPr>
            <w:tcW w:w="4185" w:type="dxa"/>
          </w:tcPr>
          <w:p w14:paraId="10C5DCF1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 xml:space="preserve">Information Bit Payload </w:t>
            </w:r>
          </w:p>
        </w:tc>
        <w:tc>
          <w:tcPr>
            <w:tcW w:w="1187" w:type="dxa"/>
          </w:tcPr>
          <w:p w14:paraId="11B9B9F5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1D1FAC85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281C6E" w:rsidRPr="006F7395" w14:paraId="62DC6798" w14:textId="77777777" w:rsidTr="00FB054C">
        <w:trPr>
          <w:jc w:val="center"/>
        </w:trPr>
        <w:tc>
          <w:tcPr>
            <w:tcW w:w="4185" w:type="dxa"/>
          </w:tcPr>
          <w:p w14:paraId="64078C6C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 xml:space="preserve">  For Sub-Frame</w:t>
            </w:r>
            <w:r>
              <w:rPr>
                <w:rFonts w:cs="Arial"/>
                <w:lang w:eastAsia="en-US"/>
              </w:rPr>
              <w:t xml:space="preserve">s </w:t>
            </w:r>
            <w:r w:rsidRPr="006F7395">
              <w:rPr>
                <w:rFonts w:cs="Arial"/>
                <w:lang w:eastAsia="en-US"/>
              </w:rPr>
              <w:t>1,2,3,4,6,7,8,9</w:t>
            </w:r>
          </w:p>
        </w:tc>
        <w:tc>
          <w:tcPr>
            <w:tcW w:w="1187" w:type="dxa"/>
          </w:tcPr>
          <w:p w14:paraId="10A2F449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Bits</w:t>
            </w:r>
          </w:p>
        </w:tc>
        <w:tc>
          <w:tcPr>
            <w:tcW w:w="1154" w:type="dxa"/>
          </w:tcPr>
          <w:p w14:paraId="56826152" w14:textId="3274A493" w:rsidR="00281C6E" w:rsidRPr="006F7395" w:rsidRDefault="00281C6E" w:rsidP="00FB05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[2664</w:t>
            </w:r>
            <w:r w:rsidRPr="006F7395">
              <w:rPr>
                <w:rFonts w:cs="Arial"/>
              </w:rPr>
              <w:t>]</w:t>
            </w:r>
          </w:p>
        </w:tc>
      </w:tr>
      <w:tr w:rsidR="00281C6E" w:rsidRPr="006F7395" w14:paraId="662E3687" w14:textId="77777777" w:rsidTr="00FB054C">
        <w:trPr>
          <w:jc w:val="center"/>
        </w:trPr>
        <w:tc>
          <w:tcPr>
            <w:tcW w:w="4185" w:type="dxa"/>
          </w:tcPr>
          <w:p w14:paraId="3C7F2622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  </w:t>
            </w:r>
            <w:r w:rsidRPr="006F7395">
              <w:rPr>
                <w:rFonts w:cs="Arial"/>
                <w:lang w:eastAsia="en-US"/>
              </w:rPr>
              <w:t>For Sub-Frame</w:t>
            </w:r>
            <w:r>
              <w:rPr>
                <w:rFonts w:cs="Arial"/>
                <w:lang w:eastAsia="en-US"/>
              </w:rPr>
              <w:t>s 0,</w:t>
            </w:r>
            <w:r w:rsidRPr="006F7395">
              <w:rPr>
                <w:rFonts w:cs="Arial"/>
                <w:lang w:eastAsia="en-US"/>
              </w:rPr>
              <w:t>5</w:t>
            </w:r>
          </w:p>
        </w:tc>
        <w:tc>
          <w:tcPr>
            <w:tcW w:w="1187" w:type="dxa"/>
          </w:tcPr>
          <w:p w14:paraId="74E6C01D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Bits</w:t>
            </w:r>
          </w:p>
        </w:tc>
        <w:tc>
          <w:tcPr>
            <w:tcW w:w="1154" w:type="dxa"/>
          </w:tcPr>
          <w:p w14:paraId="5365099A" w14:textId="77777777" w:rsidR="00281C6E" w:rsidRPr="006F7395" w:rsidRDefault="00281C6E" w:rsidP="00FB05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[0]</w:t>
            </w:r>
          </w:p>
        </w:tc>
      </w:tr>
      <w:tr w:rsidR="00281C6E" w:rsidRPr="006F7395" w14:paraId="0384B440" w14:textId="77777777" w:rsidTr="00FB054C">
        <w:trPr>
          <w:jc w:val="center"/>
        </w:trPr>
        <w:tc>
          <w:tcPr>
            <w:tcW w:w="4185" w:type="dxa"/>
          </w:tcPr>
          <w:p w14:paraId="15EED43A" w14:textId="77777777" w:rsidR="00281C6E" w:rsidRPr="006F7395" w:rsidRDefault="00281C6E" w:rsidP="00FB054C">
            <w:pPr>
              <w:pStyle w:val="TAL"/>
              <w:rPr>
                <w:rFonts w:cs="Arial"/>
                <w:szCs w:val="22"/>
                <w:lang w:eastAsia="en-US"/>
              </w:rPr>
            </w:pPr>
            <w:r w:rsidRPr="006F7395">
              <w:rPr>
                <w:rFonts w:cs="Arial"/>
                <w:szCs w:val="22"/>
                <w:lang w:eastAsia="en-US"/>
              </w:rPr>
              <w:t>Number of Code Blocks</w:t>
            </w:r>
          </w:p>
        </w:tc>
        <w:tc>
          <w:tcPr>
            <w:tcW w:w="1187" w:type="dxa"/>
          </w:tcPr>
          <w:p w14:paraId="0650803A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5953EBAA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281C6E" w:rsidRPr="006F7395" w14:paraId="6CF82EB9" w14:textId="77777777" w:rsidTr="00FB054C">
        <w:trPr>
          <w:jc w:val="center"/>
        </w:trPr>
        <w:tc>
          <w:tcPr>
            <w:tcW w:w="4185" w:type="dxa"/>
          </w:tcPr>
          <w:p w14:paraId="1503A669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 xml:space="preserve">  For Sub-Frames 0,1,2,3,4,5,6,7,8,9</w:t>
            </w:r>
          </w:p>
        </w:tc>
        <w:tc>
          <w:tcPr>
            <w:tcW w:w="1187" w:type="dxa"/>
          </w:tcPr>
          <w:p w14:paraId="4813D599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Code blocks</w:t>
            </w:r>
          </w:p>
        </w:tc>
        <w:tc>
          <w:tcPr>
            <w:tcW w:w="1154" w:type="dxa"/>
          </w:tcPr>
          <w:p w14:paraId="3BF6250D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1</w:t>
            </w:r>
          </w:p>
        </w:tc>
      </w:tr>
      <w:tr w:rsidR="00281C6E" w:rsidRPr="006F7395" w14:paraId="515CEE33" w14:textId="77777777" w:rsidTr="00FB054C">
        <w:trPr>
          <w:jc w:val="center"/>
        </w:trPr>
        <w:tc>
          <w:tcPr>
            <w:tcW w:w="4185" w:type="dxa"/>
          </w:tcPr>
          <w:p w14:paraId="08256898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Binary Channel Bits</w:t>
            </w:r>
          </w:p>
        </w:tc>
        <w:tc>
          <w:tcPr>
            <w:tcW w:w="1187" w:type="dxa"/>
          </w:tcPr>
          <w:p w14:paraId="1E2A4C96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57C8E744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281C6E" w:rsidRPr="006F7395" w14:paraId="69541FE3" w14:textId="77777777" w:rsidTr="00FB054C">
        <w:trPr>
          <w:jc w:val="center"/>
        </w:trPr>
        <w:tc>
          <w:tcPr>
            <w:tcW w:w="4185" w:type="dxa"/>
          </w:tcPr>
          <w:p w14:paraId="752AF3D7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  For Sub-Frames </w:t>
            </w:r>
            <w:r w:rsidRPr="006F7395">
              <w:rPr>
                <w:rFonts w:cs="Arial"/>
                <w:lang w:eastAsia="en-US"/>
              </w:rPr>
              <w:t>1,2,3,4,</w:t>
            </w:r>
            <w:r>
              <w:rPr>
                <w:rFonts w:cs="Arial"/>
                <w:lang w:eastAsia="en-US"/>
              </w:rPr>
              <w:t xml:space="preserve"> </w:t>
            </w:r>
            <w:r w:rsidRPr="006F7395">
              <w:rPr>
                <w:rFonts w:cs="Arial"/>
                <w:lang w:eastAsia="en-US"/>
              </w:rPr>
              <w:t>6,7,8,9</w:t>
            </w:r>
          </w:p>
        </w:tc>
        <w:tc>
          <w:tcPr>
            <w:tcW w:w="1187" w:type="dxa"/>
          </w:tcPr>
          <w:p w14:paraId="0BD96CBB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Bits</w:t>
            </w:r>
          </w:p>
        </w:tc>
        <w:tc>
          <w:tcPr>
            <w:tcW w:w="1154" w:type="dxa"/>
          </w:tcPr>
          <w:p w14:paraId="2F2CEB85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eastAsia="MS PGothic" w:cs="Arial"/>
                <w:lang w:val="en-US" w:eastAsia="en-US"/>
              </w:rPr>
              <w:t>[25344</w:t>
            </w:r>
            <w:r w:rsidRPr="006F7395">
              <w:rPr>
                <w:rFonts w:eastAsia="MS PGothic" w:cs="Arial"/>
                <w:lang w:val="en-US" w:eastAsia="en-US"/>
              </w:rPr>
              <w:t>]</w:t>
            </w:r>
          </w:p>
        </w:tc>
      </w:tr>
      <w:tr w:rsidR="00281C6E" w:rsidRPr="006F7395" w14:paraId="2FD7C390" w14:textId="77777777" w:rsidTr="00FB054C">
        <w:trPr>
          <w:jc w:val="center"/>
        </w:trPr>
        <w:tc>
          <w:tcPr>
            <w:tcW w:w="4185" w:type="dxa"/>
          </w:tcPr>
          <w:p w14:paraId="5B5827BF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  </w:t>
            </w:r>
            <w:r w:rsidRPr="006F7395">
              <w:rPr>
                <w:rFonts w:cs="Arial"/>
                <w:lang w:eastAsia="en-US"/>
              </w:rPr>
              <w:t>For Sub-Frames 0,5</w:t>
            </w:r>
          </w:p>
        </w:tc>
        <w:tc>
          <w:tcPr>
            <w:tcW w:w="1187" w:type="dxa"/>
          </w:tcPr>
          <w:p w14:paraId="5FF9B3E2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Bits</w:t>
            </w:r>
          </w:p>
        </w:tc>
        <w:tc>
          <w:tcPr>
            <w:tcW w:w="1154" w:type="dxa"/>
          </w:tcPr>
          <w:p w14:paraId="0976DBB7" w14:textId="77777777" w:rsidR="00281C6E" w:rsidRDefault="00281C6E" w:rsidP="00FB054C">
            <w:pPr>
              <w:pStyle w:val="TAC"/>
              <w:rPr>
                <w:rFonts w:eastAsia="MS PGothic" w:cs="Arial"/>
                <w:lang w:val="en-US" w:eastAsia="en-US"/>
              </w:rPr>
            </w:pPr>
            <w:r>
              <w:rPr>
                <w:rFonts w:eastAsia="MS PGothic" w:cs="Arial"/>
                <w:lang w:val="en-US" w:eastAsia="en-US"/>
              </w:rPr>
              <w:t>[0]</w:t>
            </w:r>
          </w:p>
        </w:tc>
      </w:tr>
      <w:tr w:rsidR="00281C6E" w:rsidRPr="006F7395" w14:paraId="66B61230" w14:textId="77777777" w:rsidTr="00FB054C">
        <w:trPr>
          <w:trHeight w:val="70"/>
          <w:jc w:val="center"/>
        </w:trPr>
        <w:tc>
          <w:tcPr>
            <w:tcW w:w="4185" w:type="dxa"/>
          </w:tcPr>
          <w:p w14:paraId="03763B1D" w14:textId="77777777" w:rsidR="00281C6E" w:rsidRPr="006F7395" w:rsidRDefault="00281C6E" w:rsidP="00FB054C">
            <w:pPr>
              <w:pStyle w:val="TAL"/>
              <w:rPr>
                <w:rFonts w:cs="Arial"/>
              </w:rPr>
            </w:pPr>
            <w:r w:rsidRPr="006F7395">
              <w:rPr>
                <w:rFonts w:cs="Arial"/>
                <w:lang w:eastAsia="en-US"/>
              </w:rPr>
              <w:t>Max. Throughput</w:t>
            </w:r>
          </w:p>
        </w:tc>
        <w:tc>
          <w:tcPr>
            <w:tcW w:w="1187" w:type="dxa"/>
          </w:tcPr>
          <w:p w14:paraId="69C68C2B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Mbps</w:t>
            </w:r>
          </w:p>
        </w:tc>
        <w:tc>
          <w:tcPr>
            <w:tcW w:w="1154" w:type="dxa"/>
          </w:tcPr>
          <w:p w14:paraId="00FC3626" w14:textId="77777777" w:rsidR="00281C6E" w:rsidRPr="006F7395" w:rsidRDefault="00281C6E" w:rsidP="00FB054C">
            <w:pPr>
              <w:pStyle w:val="TAC"/>
              <w:rPr>
                <w:rFonts w:cs="Arial"/>
              </w:rPr>
            </w:pPr>
            <w:r w:rsidRPr="006F7395">
              <w:rPr>
                <w:rFonts w:cs="Arial"/>
                <w:lang w:eastAsia="en-US"/>
              </w:rPr>
              <w:t>TBD</w:t>
            </w:r>
          </w:p>
        </w:tc>
      </w:tr>
      <w:tr w:rsidR="00281C6E" w:rsidRPr="006F7395" w14:paraId="125E8821" w14:textId="77777777" w:rsidTr="00FB054C">
        <w:trPr>
          <w:trHeight w:val="70"/>
          <w:jc w:val="center"/>
        </w:trPr>
        <w:tc>
          <w:tcPr>
            <w:tcW w:w="4185" w:type="dxa"/>
          </w:tcPr>
          <w:p w14:paraId="71E4B917" w14:textId="77777777" w:rsidR="00281C6E" w:rsidRPr="006F7395" w:rsidRDefault="00281C6E" w:rsidP="00FB054C">
            <w:pPr>
              <w:pStyle w:val="TAL"/>
              <w:rPr>
                <w:rFonts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UE DL Category</w:t>
            </w:r>
          </w:p>
        </w:tc>
        <w:tc>
          <w:tcPr>
            <w:tcW w:w="1187" w:type="dxa"/>
          </w:tcPr>
          <w:p w14:paraId="6E9DA41C" w14:textId="77777777" w:rsidR="00281C6E" w:rsidRPr="006F7395" w:rsidRDefault="00281C6E" w:rsidP="00FB054C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54" w:type="dxa"/>
          </w:tcPr>
          <w:p w14:paraId="30ADB0A5" w14:textId="77777777" w:rsidR="00281C6E" w:rsidRPr="006F7395" w:rsidRDefault="00281C6E" w:rsidP="00FB054C">
            <w:pPr>
              <w:pStyle w:val="TAC"/>
              <w:rPr>
                <w:rFonts w:cs="Arial"/>
              </w:rPr>
            </w:pPr>
            <w:r w:rsidRPr="006F7395">
              <w:rPr>
                <w:rFonts w:cs="Arial"/>
                <w:sz w:val="16"/>
                <w:szCs w:val="16"/>
              </w:rPr>
              <w:t>&gt;=1</w:t>
            </w:r>
          </w:p>
        </w:tc>
      </w:tr>
      <w:tr w:rsidR="00281C6E" w:rsidRPr="002F66C3" w14:paraId="73E8E259" w14:textId="77777777" w:rsidTr="00FB054C">
        <w:trPr>
          <w:trHeight w:val="70"/>
          <w:jc w:val="center"/>
        </w:trPr>
        <w:tc>
          <w:tcPr>
            <w:tcW w:w="6526" w:type="dxa"/>
            <w:gridSpan w:val="3"/>
          </w:tcPr>
          <w:p w14:paraId="4F9919D4" w14:textId="77777777" w:rsidR="00281C6E" w:rsidRPr="006F7395" w:rsidRDefault="00281C6E" w:rsidP="00FB054C">
            <w:pPr>
              <w:pStyle w:val="TAN"/>
              <w:rPr>
                <w:rFonts w:eastAsia="MS PGothic"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Note 1:</w:t>
            </w:r>
            <w:r w:rsidRPr="006F7395">
              <w:rPr>
                <w:rFonts w:cs="Arial"/>
                <w:lang w:eastAsia="en-US"/>
              </w:rPr>
              <w:tab/>
            </w:r>
            <w:r w:rsidRPr="006F7395">
              <w:rPr>
                <w:rFonts w:eastAsia="MS PGothic" w:cs="Arial"/>
                <w:lang w:eastAsia="en-US"/>
              </w:rPr>
              <w:t>2 symbols allocated to PDCCH</w:t>
            </w:r>
          </w:p>
          <w:p w14:paraId="3F80AA90" w14:textId="77777777" w:rsidR="00281C6E" w:rsidRPr="006F7395" w:rsidRDefault="00281C6E" w:rsidP="00FB054C">
            <w:pPr>
              <w:pStyle w:val="TAN"/>
              <w:rPr>
                <w:rFonts w:eastAsia="MS PGothic" w:cs="Arial"/>
                <w:lang w:eastAsia="en-US"/>
              </w:rPr>
            </w:pPr>
            <w:r w:rsidRPr="006F7395">
              <w:rPr>
                <w:rFonts w:cs="Arial"/>
                <w:lang w:eastAsia="en-US"/>
              </w:rPr>
              <w:t>Note 2:</w:t>
            </w:r>
            <w:r w:rsidRPr="006F7395">
              <w:rPr>
                <w:rFonts w:cs="Arial"/>
                <w:lang w:eastAsia="en-US"/>
              </w:rPr>
              <w:tab/>
            </w:r>
            <w:r w:rsidRPr="006F7395">
              <w:rPr>
                <w:rFonts w:eastAsia="MS PGothic" w:cs="Arial"/>
                <w:lang w:eastAsia="en-US"/>
              </w:rPr>
              <w:t>Reference signal, synchronization signals and PBCH allocated as per TS 36.211 [4]</w:t>
            </w:r>
          </w:p>
          <w:p w14:paraId="461C3A44" w14:textId="77777777" w:rsidR="00281C6E" w:rsidRPr="006F7395" w:rsidRDefault="00281C6E" w:rsidP="00FB054C">
            <w:pPr>
              <w:pStyle w:val="TAN"/>
              <w:rPr>
                <w:rFonts w:cs="Arial"/>
              </w:rPr>
            </w:pPr>
            <w:r w:rsidRPr="006F7395">
              <w:rPr>
                <w:rFonts w:cs="Arial"/>
                <w:lang w:eastAsia="en-US"/>
              </w:rPr>
              <w:t xml:space="preserve">Note 3: </w:t>
            </w:r>
            <w:r w:rsidRPr="006F7395">
              <w:rPr>
                <w:rFonts w:cs="Arial"/>
                <w:lang w:eastAsia="en-US"/>
              </w:rPr>
              <w:tab/>
              <w:t xml:space="preserve">The downlink subframes are scheduled at the </w:t>
            </w:r>
            <w:r w:rsidRPr="006F7395">
              <w:rPr>
                <w:rFonts w:cs="Arial" w:hint="eastAsia"/>
              </w:rPr>
              <w:t>0</w:t>
            </w:r>
            <w:r w:rsidRPr="006F7395">
              <w:rPr>
                <w:rFonts w:cs="Arial"/>
                <w:lang w:eastAsia="en-US"/>
              </w:rPr>
              <w:t>th</w:t>
            </w:r>
            <w:r w:rsidRPr="006F7395">
              <w:rPr>
                <w:rFonts w:cs="Arial" w:hint="eastAsia"/>
              </w:rPr>
              <w:t xml:space="preserve"> to</w:t>
            </w:r>
            <w:r w:rsidRPr="006F7395">
              <w:rPr>
                <w:rFonts w:cs="Arial"/>
                <w:lang w:eastAsia="en-US"/>
              </w:rPr>
              <w:t xml:space="preserve"> </w:t>
            </w:r>
            <w:r w:rsidRPr="006F7395">
              <w:rPr>
                <w:rFonts w:cs="Arial"/>
              </w:rPr>
              <w:t>X-</w:t>
            </w:r>
            <w:proofErr w:type="spellStart"/>
            <w:r w:rsidRPr="006F7395">
              <w:rPr>
                <w:rFonts w:cs="Arial" w:hint="eastAsia"/>
              </w:rPr>
              <w:t>th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 subframes every </w:t>
            </w:r>
            <w:r w:rsidRPr="006F7395">
              <w:rPr>
                <w:rFonts w:cs="Arial"/>
              </w:rPr>
              <w:t xml:space="preserve">Y </w:t>
            </w:r>
            <w:proofErr w:type="spellStart"/>
            <w:r w:rsidRPr="006F7395">
              <w:rPr>
                <w:rFonts w:cs="Arial"/>
                <w:lang w:eastAsia="en-US"/>
              </w:rPr>
              <w:t>ms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. Information bit payload is </w:t>
            </w:r>
            <w:proofErr w:type="spellStart"/>
            <w:r w:rsidRPr="006F7395">
              <w:rPr>
                <w:rFonts w:cs="Arial"/>
                <w:lang w:eastAsia="en-US"/>
              </w:rPr>
              <w:t>availabled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 </w:t>
            </w:r>
            <w:r w:rsidRPr="006F7395">
              <w:rPr>
                <w:rFonts w:cs="Arial"/>
              </w:rPr>
              <w:t>from</w:t>
            </w:r>
            <w:r w:rsidRPr="006F7395">
              <w:rPr>
                <w:rFonts w:cs="Arial" w:hint="eastAsia"/>
              </w:rPr>
              <w:t xml:space="preserve"> the </w:t>
            </w:r>
            <w:r w:rsidRPr="006F7395">
              <w:rPr>
                <w:rFonts w:cs="Arial"/>
              </w:rPr>
              <w:t>Z-</w:t>
            </w:r>
            <w:proofErr w:type="spellStart"/>
            <w:r w:rsidRPr="006F7395">
              <w:rPr>
                <w:rFonts w:cs="Arial"/>
                <w:lang w:eastAsia="en-US"/>
              </w:rPr>
              <w:t>th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 </w:t>
            </w:r>
            <w:r w:rsidRPr="006F7395">
              <w:rPr>
                <w:rFonts w:cs="Arial"/>
              </w:rPr>
              <w:t>to</w:t>
            </w:r>
            <w:r w:rsidRPr="006F7395">
              <w:rPr>
                <w:rFonts w:cs="Arial" w:hint="eastAsia"/>
              </w:rPr>
              <w:t xml:space="preserve"> </w:t>
            </w:r>
            <w:r w:rsidRPr="006F7395">
              <w:rPr>
                <w:rFonts w:cs="Arial"/>
              </w:rPr>
              <w:t>X-</w:t>
            </w:r>
            <w:proofErr w:type="spellStart"/>
            <w:r w:rsidRPr="006F7395">
              <w:rPr>
                <w:rFonts w:cs="Arial" w:hint="eastAsia"/>
              </w:rPr>
              <w:t>th</w:t>
            </w:r>
            <w:proofErr w:type="spellEnd"/>
            <w:r w:rsidRPr="006F7395">
              <w:rPr>
                <w:rFonts w:cs="Arial"/>
                <w:lang w:eastAsia="en-US"/>
              </w:rPr>
              <w:t xml:space="preserve"> subframes</w:t>
            </w:r>
            <w:r w:rsidRPr="006F7395">
              <w:rPr>
                <w:rFonts w:cs="Arial" w:hint="eastAsia"/>
              </w:rPr>
              <w:t xml:space="preserve"> with repetition</w:t>
            </w:r>
            <w:r w:rsidRPr="006F7395">
              <w:rPr>
                <w:rFonts w:cs="Arial"/>
                <w:lang w:eastAsia="en-US"/>
              </w:rPr>
              <w:t>.</w:t>
            </w:r>
          </w:p>
          <w:p w14:paraId="43F42862" w14:textId="77777777" w:rsidR="00281C6E" w:rsidRPr="006F7395" w:rsidRDefault="00281C6E" w:rsidP="00FB054C">
            <w:pPr>
              <w:pStyle w:val="TAN"/>
              <w:rPr>
                <w:rFonts w:eastAsia="MS PGothic" w:cs="Arial"/>
              </w:rPr>
            </w:pPr>
            <w:r w:rsidRPr="006F7395">
              <w:rPr>
                <w:rFonts w:cs="Arial"/>
                <w:lang w:eastAsia="en-US"/>
              </w:rPr>
              <w:t xml:space="preserve">Note </w:t>
            </w:r>
            <w:r w:rsidRPr="006F7395">
              <w:rPr>
                <w:rFonts w:cs="Arial" w:hint="eastAsia"/>
              </w:rPr>
              <w:t>4</w:t>
            </w:r>
            <w:r w:rsidRPr="006F7395">
              <w:rPr>
                <w:rFonts w:cs="Arial"/>
                <w:lang w:eastAsia="en-US"/>
              </w:rPr>
              <w:t>:</w:t>
            </w:r>
            <w:r w:rsidRPr="006F7395">
              <w:rPr>
                <w:rFonts w:cs="Arial"/>
                <w:lang w:eastAsia="en-US"/>
              </w:rPr>
              <w:tab/>
            </w:r>
            <w:r w:rsidRPr="006F7395">
              <w:rPr>
                <w:rFonts w:eastAsia="MS PGothic" w:cs="Arial"/>
                <w:lang w:eastAsia="en-US"/>
              </w:rPr>
              <w:t>Allocated PRB position</w:t>
            </w:r>
            <w:r w:rsidRPr="006F7395">
              <w:rPr>
                <w:rFonts w:eastAsia="MS PGothic" w:cs="Arial" w:hint="eastAsia"/>
              </w:rPr>
              <w:t>s</w:t>
            </w:r>
            <w:r w:rsidRPr="006F7395">
              <w:rPr>
                <w:rFonts w:eastAsia="MS PGothic" w:cs="Arial"/>
                <w:lang w:eastAsia="en-US"/>
              </w:rPr>
              <w:t xml:space="preserve"> </w:t>
            </w:r>
            <w:r w:rsidRPr="006F7395">
              <w:rPr>
                <w:rFonts w:eastAsia="MS PGothic" w:cs="Arial" w:hint="eastAsia"/>
              </w:rPr>
              <w:t>are</w:t>
            </w:r>
            <w:r w:rsidRPr="006F7395">
              <w:rPr>
                <w:rFonts w:eastAsia="MS PGothic" w:cs="Arial"/>
                <w:lang w:eastAsia="en-US"/>
              </w:rPr>
              <w:t xml:space="preserve"> {</w:t>
            </w:r>
            <w:r w:rsidRPr="006F7395">
              <w:rPr>
                <w:rFonts w:eastAsia="MS PGothic" w:cs="Arial" w:hint="eastAsia"/>
              </w:rPr>
              <w:t>0, 1</w:t>
            </w:r>
            <w:proofErr w:type="gramStart"/>
            <w:r w:rsidRPr="006F7395">
              <w:rPr>
                <w:rFonts w:eastAsia="MS PGothic" w:cs="Arial" w:hint="eastAsia"/>
              </w:rPr>
              <w:t xml:space="preserve">, </w:t>
            </w:r>
            <w:r w:rsidRPr="006F7395">
              <w:rPr>
                <w:rFonts w:eastAsia="MS PGothic" w:cs="Arial"/>
              </w:rPr>
              <w:t>…,</w:t>
            </w:r>
            <w:proofErr w:type="gramEnd"/>
            <w:r w:rsidRPr="006F7395">
              <w:rPr>
                <w:rFonts w:eastAsia="MS PGothic" w:cs="Arial"/>
              </w:rPr>
              <w:t xml:space="preserve"> 23</w:t>
            </w:r>
            <w:r w:rsidRPr="006F7395">
              <w:rPr>
                <w:rFonts w:eastAsia="MS PGothic" w:cs="Arial"/>
                <w:lang w:eastAsia="en-US"/>
              </w:rPr>
              <w:t>}</w:t>
            </w:r>
            <w:r w:rsidRPr="006F7395">
              <w:rPr>
                <w:rFonts w:eastAsia="MS PGothic" w:cs="Arial" w:hint="eastAsia"/>
              </w:rPr>
              <w:t xml:space="preserve"> within the assigned wideband</w:t>
            </w:r>
            <w:r w:rsidRPr="006F7395">
              <w:rPr>
                <w:rFonts w:eastAsia="MS PGothic" w:cs="Arial"/>
                <w:lang w:eastAsia="en-US"/>
              </w:rPr>
              <w:t>.</w:t>
            </w:r>
            <w:r w:rsidRPr="006F7395">
              <w:rPr>
                <w:rFonts w:eastAsia="MS PGothic" w:cs="Arial" w:hint="eastAsia"/>
              </w:rPr>
              <w:t xml:space="preserve"> </w:t>
            </w:r>
          </w:p>
          <w:p w14:paraId="08BDFDBD" w14:textId="77777777" w:rsidR="00281C6E" w:rsidRDefault="00281C6E" w:rsidP="00FB054C">
            <w:pPr>
              <w:pStyle w:val="TAN"/>
              <w:rPr>
                <w:rFonts w:cs="Arial"/>
              </w:rPr>
            </w:pPr>
            <w:r w:rsidRPr="006F7395">
              <w:rPr>
                <w:rFonts w:cs="Arial"/>
                <w:lang w:eastAsia="en-US"/>
              </w:rPr>
              <w:t xml:space="preserve">Note </w:t>
            </w:r>
            <w:r w:rsidRPr="006F7395">
              <w:rPr>
                <w:rFonts w:cs="Arial" w:hint="eastAsia"/>
              </w:rPr>
              <w:t>5</w:t>
            </w:r>
            <w:r w:rsidRPr="006F7395">
              <w:rPr>
                <w:rFonts w:cs="Arial"/>
                <w:lang w:eastAsia="en-US"/>
              </w:rPr>
              <w:t xml:space="preserve">: </w:t>
            </w:r>
            <w:r w:rsidRPr="006F7395">
              <w:rPr>
                <w:rFonts w:cs="Arial"/>
                <w:lang w:eastAsia="en-US"/>
              </w:rPr>
              <w:tab/>
            </w:r>
            <w:r w:rsidRPr="006F7395">
              <w:rPr>
                <w:rFonts w:cs="Arial" w:hint="eastAsia"/>
              </w:rPr>
              <w:t>MPDCCH</w:t>
            </w:r>
            <w:r w:rsidRPr="006F7395">
              <w:rPr>
                <w:rFonts w:cs="Arial"/>
                <w:lang w:eastAsia="en-US"/>
              </w:rPr>
              <w:t xml:space="preserve"> are scheduled at the 0th</w:t>
            </w:r>
            <w:r w:rsidRPr="006F7395">
              <w:rPr>
                <w:rFonts w:cs="Arial" w:hint="eastAsia"/>
              </w:rPr>
              <w:t xml:space="preserve"> to</w:t>
            </w:r>
            <w:r w:rsidRPr="006F7395">
              <w:rPr>
                <w:rFonts w:cs="Arial"/>
                <w:lang w:eastAsia="en-US"/>
              </w:rPr>
              <w:t xml:space="preserve"> </w:t>
            </w:r>
            <w:r w:rsidRPr="006F7395">
              <w:rPr>
                <w:rFonts w:cs="Arial"/>
              </w:rPr>
              <w:t>N-</w:t>
            </w:r>
            <w:proofErr w:type="spellStart"/>
            <w:r w:rsidRPr="006F7395">
              <w:rPr>
                <w:rFonts w:cs="Arial"/>
                <w:lang w:eastAsia="en-US"/>
              </w:rPr>
              <w:t>th</w:t>
            </w:r>
            <w:proofErr w:type="spellEnd"/>
            <w:r w:rsidRPr="006F7395">
              <w:rPr>
                <w:rFonts w:cs="Arial" w:hint="eastAsia"/>
              </w:rPr>
              <w:t xml:space="preserve"> </w:t>
            </w:r>
            <w:r w:rsidRPr="006F7395">
              <w:rPr>
                <w:rFonts w:cs="Arial"/>
                <w:lang w:eastAsia="en-US"/>
              </w:rPr>
              <w:t>subframes</w:t>
            </w:r>
            <w:r w:rsidRPr="006F7395">
              <w:rPr>
                <w:rFonts w:cs="Arial" w:hint="eastAsia"/>
              </w:rPr>
              <w:t xml:space="preserve"> with repetition</w:t>
            </w:r>
            <w:r w:rsidRPr="006F7395">
              <w:rPr>
                <w:rFonts w:cs="Arial"/>
                <w:lang w:eastAsia="en-US"/>
              </w:rPr>
              <w:t>.</w:t>
            </w:r>
            <w:r w:rsidRPr="006F7395">
              <w:rPr>
                <w:rFonts w:cs="Arial" w:hint="eastAsia"/>
              </w:rPr>
              <w:t xml:space="preserve"> </w:t>
            </w:r>
            <w:r w:rsidRPr="006F7395">
              <w:rPr>
                <w:rFonts w:cs="Arial"/>
              </w:rPr>
              <w:t>T</w:t>
            </w:r>
            <w:r w:rsidRPr="006F7395">
              <w:rPr>
                <w:rFonts w:cs="Arial" w:hint="eastAsia"/>
              </w:rPr>
              <w:t xml:space="preserve">he allocated PRB positions are {0, 1, 2, </w:t>
            </w:r>
            <w:proofErr w:type="gramStart"/>
            <w:r w:rsidRPr="006F7395">
              <w:rPr>
                <w:rFonts w:cs="Arial" w:hint="eastAsia"/>
              </w:rPr>
              <w:t>3</w:t>
            </w:r>
            <w:proofErr w:type="gramEnd"/>
            <w:r w:rsidRPr="006F7395">
              <w:rPr>
                <w:rFonts w:cs="Arial" w:hint="eastAsia"/>
              </w:rPr>
              <w:t>} within the assigned narrowband.</w:t>
            </w:r>
          </w:p>
          <w:p w14:paraId="7BBBEFBB" w14:textId="77777777" w:rsidR="00281C6E" w:rsidRPr="002F66C3" w:rsidRDefault="00281C6E" w:rsidP="00FB054C">
            <w:pPr>
              <w:pStyle w:val="TAN"/>
              <w:ind w:left="0" w:firstLine="0"/>
              <w:rPr>
                <w:rFonts w:cs="Arial"/>
              </w:rPr>
            </w:pPr>
          </w:p>
        </w:tc>
      </w:tr>
    </w:tbl>
    <w:p w14:paraId="0AA110E8" w14:textId="77777777" w:rsidR="000905DC" w:rsidRDefault="000905DC" w:rsidP="00FC4C98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3FDA6A61" w14:textId="01813B07" w:rsidR="00281C6E" w:rsidRDefault="00281C6E" w:rsidP="009B62A9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9B62A9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to use the test parameters, test case and FRC in Table 1 to Table 6 for Rel-14 non-BL/CE UE with CE Mode </w:t>
      </w:r>
      <w:r w:rsidR="009B62A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 and Mode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B.</w:t>
      </w:r>
    </w:p>
    <w:p w14:paraId="4BED5F75" w14:textId="77777777" w:rsidR="00281C6E" w:rsidRDefault="00281C6E" w:rsidP="00FC4C98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2B3D8F7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14:paraId="28977989" w14:textId="77777777"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14:paraId="5A6ABD4F" w14:textId="77777777" w:rsidR="00281C6E" w:rsidRDefault="00281C6E" w:rsidP="00281C6E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>In this contribution, we provide our view and simulation assumptions for Rel-14 non-BL/CE UE supporting 96 PRBs.</w:t>
      </w:r>
    </w:p>
    <w:p w14:paraId="2C5FA413" w14:textId="77777777" w:rsidR="009B62A9" w:rsidRDefault="009B62A9" w:rsidP="009B62A9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</w:p>
    <w:p w14:paraId="4B202CB3" w14:textId="77777777" w:rsidR="009B62A9" w:rsidRDefault="009B62A9" w:rsidP="009B62A9">
      <w:pPr>
        <w:widowControl w:val="0"/>
        <w:spacing w:after="0" w:line="36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9B62A9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to use the test parameters, test case and FRC in Table 1 to Table 6 for Rel-14 non-BL/CE UE with CE Mode A and Mode B.</w:t>
      </w:r>
    </w:p>
    <w:p w14:paraId="5F80BCDD" w14:textId="77777777" w:rsidR="007311D2" w:rsidRPr="00A226D1" w:rsidRDefault="007311D2" w:rsidP="00AB04C8">
      <w:pPr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73B73129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14:paraId="349043A1" w14:textId="77777777" w:rsidR="00FA20DB" w:rsidRDefault="00FA20DB" w:rsidP="00F8452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p w14:paraId="1D7F43D8" w14:textId="59F58DDA" w:rsidR="00FA20DB" w:rsidRDefault="00FA20DB" w:rsidP="00F8452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[1] 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R4-170</w:t>
      </w:r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6196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="007649F0" w:rsidRP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WF on requirements for Rel-13 Non-BL UE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Ericsson, </w:t>
      </w:r>
      <w:r w:rsidR="007649F0" w:rsidRPr="007649F0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Intel Corporation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 w:rsidR="00CD2F42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Qualcomm, May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2017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14:paraId="055918B4" w14:textId="77777777" w:rsidR="00CD2F42" w:rsidRDefault="00CD2F42" w:rsidP="00CD2F42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p w14:paraId="734DA8FE" w14:textId="21BCFF54" w:rsidR="00CD2F42" w:rsidRDefault="00CD2F42" w:rsidP="00CD2F42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[2] 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R4-170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4179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CD2F42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Simulation assumption of </w:t>
      </w:r>
      <w:proofErr w:type="spellStart"/>
      <w:r w:rsidRPr="00CD2F42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FeMTC</w:t>
      </w:r>
      <w:proofErr w:type="spellEnd"/>
      <w:r w:rsidRPr="00CD2F42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for UE demodulation requirements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Ericsson, Huawei,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Intel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Qualcomm, April</w:t>
      </w:r>
      <w:r w:rsidRPr="00FA20DB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2017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14:paraId="555D31D5" w14:textId="77777777" w:rsidR="00CD2F42" w:rsidRDefault="00CD2F42" w:rsidP="00F8452B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sectPr w:rsidR="00CD2F42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601C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947128"/>
    <w:multiLevelType w:val="hybridMultilevel"/>
    <w:tmpl w:val="C462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C793B"/>
    <w:multiLevelType w:val="hybridMultilevel"/>
    <w:tmpl w:val="1ABCE4E2"/>
    <w:lvl w:ilvl="0" w:tplc="4B241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C4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466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C8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0B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EA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92D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78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EA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9F73B8"/>
    <w:multiLevelType w:val="multilevel"/>
    <w:tmpl w:val="634A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D54181"/>
    <w:multiLevelType w:val="hybridMultilevel"/>
    <w:tmpl w:val="80549DD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9E132D"/>
    <w:multiLevelType w:val="hybridMultilevel"/>
    <w:tmpl w:val="B0982722"/>
    <w:lvl w:ilvl="0" w:tplc="C9D8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0FC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EE4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0AA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8E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5E9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43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06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4A433D"/>
    <w:multiLevelType w:val="hybridMultilevel"/>
    <w:tmpl w:val="A13ADCEC"/>
    <w:lvl w:ilvl="0" w:tplc="768C4C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03E55"/>
    <w:multiLevelType w:val="hybridMultilevel"/>
    <w:tmpl w:val="C7C8D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111E4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EF14C0"/>
    <w:multiLevelType w:val="hybridMultilevel"/>
    <w:tmpl w:val="9BFEF020"/>
    <w:lvl w:ilvl="0" w:tplc="7C80C8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71E01DC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97DA0E1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D3981C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6220DA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8220AE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35C39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8A9C1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357E87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4E8056EE"/>
    <w:multiLevelType w:val="hybridMultilevel"/>
    <w:tmpl w:val="2E3AF29E"/>
    <w:lvl w:ilvl="0" w:tplc="A1F0E63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AB4261"/>
    <w:multiLevelType w:val="hybridMultilevel"/>
    <w:tmpl w:val="233CFD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95AF7"/>
    <w:multiLevelType w:val="hybridMultilevel"/>
    <w:tmpl w:val="12BCF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9733F2"/>
    <w:multiLevelType w:val="multilevel"/>
    <w:tmpl w:val="2302861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B45287C"/>
    <w:multiLevelType w:val="hybridMultilevel"/>
    <w:tmpl w:val="201C5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620C2"/>
    <w:multiLevelType w:val="hybridMultilevel"/>
    <w:tmpl w:val="52C4AE46"/>
    <w:lvl w:ilvl="0" w:tplc="6DB4E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17100"/>
    <w:multiLevelType w:val="hybridMultilevel"/>
    <w:tmpl w:val="93F0C44A"/>
    <w:lvl w:ilvl="0" w:tplc="DE445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4E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8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B8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0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8C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CA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E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A60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EA979D6"/>
    <w:multiLevelType w:val="hybridMultilevel"/>
    <w:tmpl w:val="97F06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2"/>
  </w:num>
  <w:num w:numId="5">
    <w:abstractNumId w:val="7"/>
  </w:num>
  <w:num w:numId="6">
    <w:abstractNumId w:val="18"/>
  </w:num>
  <w:num w:numId="7">
    <w:abstractNumId w:val="16"/>
  </w:num>
  <w:num w:numId="8">
    <w:abstractNumId w:val="4"/>
  </w:num>
  <w:num w:numId="9">
    <w:abstractNumId w:val="15"/>
  </w:num>
  <w:num w:numId="10">
    <w:abstractNumId w:val="21"/>
  </w:num>
  <w:num w:numId="11">
    <w:abstractNumId w:val="22"/>
  </w:num>
  <w:num w:numId="12">
    <w:abstractNumId w:val="0"/>
  </w:num>
  <w:num w:numId="13">
    <w:abstractNumId w:val="11"/>
  </w:num>
  <w:num w:numId="14">
    <w:abstractNumId w:val="6"/>
  </w:num>
  <w:num w:numId="15">
    <w:abstractNumId w:val="10"/>
  </w:num>
  <w:num w:numId="16">
    <w:abstractNumId w:val="14"/>
  </w:num>
  <w:num w:numId="17">
    <w:abstractNumId w:val="20"/>
  </w:num>
  <w:num w:numId="18">
    <w:abstractNumId w:val="9"/>
  </w:num>
  <w:num w:numId="19">
    <w:abstractNumId w:val="5"/>
  </w:num>
  <w:num w:numId="20">
    <w:abstractNumId w:val="13"/>
  </w:num>
  <w:num w:numId="21">
    <w:abstractNumId w:val="3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00B92"/>
    <w:rsid w:val="00004014"/>
    <w:rsid w:val="0001096F"/>
    <w:rsid w:val="000156F9"/>
    <w:rsid w:val="00017D7D"/>
    <w:rsid w:val="000239E3"/>
    <w:rsid w:val="00026255"/>
    <w:rsid w:val="00026C84"/>
    <w:rsid w:val="00037FA6"/>
    <w:rsid w:val="00043420"/>
    <w:rsid w:val="00047A79"/>
    <w:rsid w:val="000513A5"/>
    <w:rsid w:val="00053E6A"/>
    <w:rsid w:val="00053EB2"/>
    <w:rsid w:val="00056E8B"/>
    <w:rsid w:val="00062322"/>
    <w:rsid w:val="00070E92"/>
    <w:rsid w:val="00073F2D"/>
    <w:rsid w:val="00075F38"/>
    <w:rsid w:val="000833FD"/>
    <w:rsid w:val="000879CE"/>
    <w:rsid w:val="000905DC"/>
    <w:rsid w:val="00097531"/>
    <w:rsid w:val="000A1D6F"/>
    <w:rsid w:val="000A262B"/>
    <w:rsid w:val="000A4DF9"/>
    <w:rsid w:val="000A5212"/>
    <w:rsid w:val="000B5908"/>
    <w:rsid w:val="000C070B"/>
    <w:rsid w:val="000C13DC"/>
    <w:rsid w:val="000C14BA"/>
    <w:rsid w:val="000C1E28"/>
    <w:rsid w:val="000C42BE"/>
    <w:rsid w:val="000C48A0"/>
    <w:rsid w:val="000D0A8A"/>
    <w:rsid w:val="000D5B35"/>
    <w:rsid w:val="000E2192"/>
    <w:rsid w:val="000F15BF"/>
    <w:rsid w:val="000F2226"/>
    <w:rsid w:val="000F4B43"/>
    <w:rsid w:val="00102A66"/>
    <w:rsid w:val="00104ECC"/>
    <w:rsid w:val="00110954"/>
    <w:rsid w:val="00110A9A"/>
    <w:rsid w:val="001145E9"/>
    <w:rsid w:val="0011538C"/>
    <w:rsid w:val="00116D63"/>
    <w:rsid w:val="00117008"/>
    <w:rsid w:val="0012223A"/>
    <w:rsid w:val="001257A1"/>
    <w:rsid w:val="00141635"/>
    <w:rsid w:val="00142893"/>
    <w:rsid w:val="00146ADE"/>
    <w:rsid w:val="0015226D"/>
    <w:rsid w:val="0015356D"/>
    <w:rsid w:val="00154AF6"/>
    <w:rsid w:val="0016138A"/>
    <w:rsid w:val="00161953"/>
    <w:rsid w:val="00172120"/>
    <w:rsid w:val="00173C4B"/>
    <w:rsid w:val="00174C41"/>
    <w:rsid w:val="001878CF"/>
    <w:rsid w:val="0019366C"/>
    <w:rsid w:val="0019491A"/>
    <w:rsid w:val="00196860"/>
    <w:rsid w:val="001A3B76"/>
    <w:rsid w:val="001A6BB9"/>
    <w:rsid w:val="001B4E6F"/>
    <w:rsid w:val="001B5297"/>
    <w:rsid w:val="001C530E"/>
    <w:rsid w:val="001C6929"/>
    <w:rsid w:val="001E3D65"/>
    <w:rsid w:val="001E5E77"/>
    <w:rsid w:val="001F6941"/>
    <w:rsid w:val="00212893"/>
    <w:rsid w:val="00213F45"/>
    <w:rsid w:val="00216025"/>
    <w:rsid w:val="00225668"/>
    <w:rsid w:val="0022650D"/>
    <w:rsid w:val="002332E3"/>
    <w:rsid w:val="00236E00"/>
    <w:rsid w:val="0024703F"/>
    <w:rsid w:val="002503B4"/>
    <w:rsid w:val="00267C9C"/>
    <w:rsid w:val="00281C6E"/>
    <w:rsid w:val="002B09C1"/>
    <w:rsid w:val="002C1268"/>
    <w:rsid w:val="002C19E2"/>
    <w:rsid w:val="002C430A"/>
    <w:rsid w:val="002C7904"/>
    <w:rsid w:val="002E47D0"/>
    <w:rsid w:val="002F128A"/>
    <w:rsid w:val="002F3DC7"/>
    <w:rsid w:val="002F63DB"/>
    <w:rsid w:val="00304EAF"/>
    <w:rsid w:val="003066B7"/>
    <w:rsid w:val="00307A1B"/>
    <w:rsid w:val="0031656F"/>
    <w:rsid w:val="00324201"/>
    <w:rsid w:val="00334471"/>
    <w:rsid w:val="00350D55"/>
    <w:rsid w:val="003564E1"/>
    <w:rsid w:val="0035743B"/>
    <w:rsid w:val="00364AB9"/>
    <w:rsid w:val="0036534A"/>
    <w:rsid w:val="00385EA0"/>
    <w:rsid w:val="00385FDE"/>
    <w:rsid w:val="00390F6B"/>
    <w:rsid w:val="00394045"/>
    <w:rsid w:val="003964D9"/>
    <w:rsid w:val="003A7A57"/>
    <w:rsid w:val="003B2198"/>
    <w:rsid w:val="003B5A32"/>
    <w:rsid w:val="003B76AA"/>
    <w:rsid w:val="003C2707"/>
    <w:rsid w:val="003E4D59"/>
    <w:rsid w:val="003E5064"/>
    <w:rsid w:val="003F248C"/>
    <w:rsid w:val="00401ABB"/>
    <w:rsid w:val="00402471"/>
    <w:rsid w:val="00410D90"/>
    <w:rsid w:val="00420E51"/>
    <w:rsid w:val="00430DCB"/>
    <w:rsid w:val="00430FC2"/>
    <w:rsid w:val="0043105E"/>
    <w:rsid w:val="00434900"/>
    <w:rsid w:val="00435991"/>
    <w:rsid w:val="004459C2"/>
    <w:rsid w:val="00446C49"/>
    <w:rsid w:val="00456F50"/>
    <w:rsid w:val="0045740B"/>
    <w:rsid w:val="004643E9"/>
    <w:rsid w:val="00466BD1"/>
    <w:rsid w:val="004777BD"/>
    <w:rsid w:val="00482BAD"/>
    <w:rsid w:val="00487325"/>
    <w:rsid w:val="004956F1"/>
    <w:rsid w:val="004B3568"/>
    <w:rsid w:val="004B59AA"/>
    <w:rsid w:val="004C1110"/>
    <w:rsid w:val="004C5838"/>
    <w:rsid w:val="004D0760"/>
    <w:rsid w:val="004D7882"/>
    <w:rsid w:val="004E0D4A"/>
    <w:rsid w:val="004E1BDD"/>
    <w:rsid w:val="004F0B05"/>
    <w:rsid w:val="004F2B2E"/>
    <w:rsid w:val="004F558D"/>
    <w:rsid w:val="005117C0"/>
    <w:rsid w:val="005125D7"/>
    <w:rsid w:val="0051394F"/>
    <w:rsid w:val="00522A6C"/>
    <w:rsid w:val="00526343"/>
    <w:rsid w:val="00531AF5"/>
    <w:rsid w:val="00536487"/>
    <w:rsid w:val="00536D41"/>
    <w:rsid w:val="00540618"/>
    <w:rsid w:val="00543882"/>
    <w:rsid w:val="00543B67"/>
    <w:rsid w:val="0054601D"/>
    <w:rsid w:val="00547F60"/>
    <w:rsid w:val="00553B97"/>
    <w:rsid w:val="00593B8B"/>
    <w:rsid w:val="00596C22"/>
    <w:rsid w:val="005A0AE4"/>
    <w:rsid w:val="005A1811"/>
    <w:rsid w:val="005A1D37"/>
    <w:rsid w:val="005C1885"/>
    <w:rsid w:val="005C71ED"/>
    <w:rsid w:val="005C7567"/>
    <w:rsid w:val="005D675E"/>
    <w:rsid w:val="006014AA"/>
    <w:rsid w:val="0060411D"/>
    <w:rsid w:val="00607E76"/>
    <w:rsid w:val="006134FB"/>
    <w:rsid w:val="006202C4"/>
    <w:rsid w:val="00626EEF"/>
    <w:rsid w:val="0063295B"/>
    <w:rsid w:val="00636C61"/>
    <w:rsid w:val="006377A7"/>
    <w:rsid w:val="006521A6"/>
    <w:rsid w:val="00664F36"/>
    <w:rsid w:val="006679A4"/>
    <w:rsid w:val="006855E2"/>
    <w:rsid w:val="006910DD"/>
    <w:rsid w:val="006926BC"/>
    <w:rsid w:val="00693362"/>
    <w:rsid w:val="006B7748"/>
    <w:rsid w:val="006C14E8"/>
    <w:rsid w:val="006C226F"/>
    <w:rsid w:val="006C29ED"/>
    <w:rsid w:val="006D08AC"/>
    <w:rsid w:val="006D2B70"/>
    <w:rsid w:val="006D6459"/>
    <w:rsid w:val="006E1CA3"/>
    <w:rsid w:val="006F4A8B"/>
    <w:rsid w:val="007017DE"/>
    <w:rsid w:val="00705E3F"/>
    <w:rsid w:val="007064BB"/>
    <w:rsid w:val="00706613"/>
    <w:rsid w:val="0070787A"/>
    <w:rsid w:val="0072345E"/>
    <w:rsid w:val="007241C0"/>
    <w:rsid w:val="0072565B"/>
    <w:rsid w:val="007311D2"/>
    <w:rsid w:val="00740CAC"/>
    <w:rsid w:val="007423C5"/>
    <w:rsid w:val="00746AC0"/>
    <w:rsid w:val="00750472"/>
    <w:rsid w:val="007559B2"/>
    <w:rsid w:val="007620C0"/>
    <w:rsid w:val="007649F0"/>
    <w:rsid w:val="00767F1D"/>
    <w:rsid w:val="00776186"/>
    <w:rsid w:val="007774A9"/>
    <w:rsid w:val="0077775A"/>
    <w:rsid w:val="00787647"/>
    <w:rsid w:val="00797206"/>
    <w:rsid w:val="007A100D"/>
    <w:rsid w:val="007B1425"/>
    <w:rsid w:val="007B363F"/>
    <w:rsid w:val="007B57E8"/>
    <w:rsid w:val="007D1C4E"/>
    <w:rsid w:val="007D2B03"/>
    <w:rsid w:val="007D2E06"/>
    <w:rsid w:val="007E0138"/>
    <w:rsid w:val="007E1FA9"/>
    <w:rsid w:val="007E22E1"/>
    <w:rsid w:val="007F2A91"/>
    <w:rsid w:val="007F49EE"/>
    <w:rsid w:val="008101A8"/>
    <w:rsid w:val="008133C4"/>
    <w:rsid w:val="008156BF"/>
    <w:rsid w:val="00817C29"/>
    <w:rsid w:val="00817E6A"/>
    <w:rsid w:val="0084307C"/>
    <w:rsid w:val="0085011F"/>
    <w:rsid w:val="00852EDB"/>
    <w:rsid w:val="0085301D"/>
    <w:rsid w:val="008642EA"/>
    <w:rsid w:val="00871030"/>
    <w:rsid w:val="00877CA4"/>
    <w:rsid w:val="008961AA"/>
    <w:rsid w:val="008A3ABC"/>
    <w:rsid w:val="008A3EBF"/>
    <w:rsid w:val="008A7AE9"/>
    <w:rsid w:val="008B24C4"/>
    <w:rsid w:val="008B51D8"/>
    <w:rsid w:val="008B685F"/>
    <w:rsid w:val="008C3390"/>
    <w:rsid w:val="008C7983"/>
    <w:rsid w:val="008D0901"/>
    <w:rsid w:val="008D2360"/>
    <w:rsid w:val="008E0447"/>
    <w:rsid w:val="008E36E4"/>
    <w:rsid w:val="008E6FB1"/>
    <w:rsid w:val="008F127E"/>
    <w:rsid w:val="008F648A"/>
    <w:rsid w:val="009022E2"/>
    <w:rsid w:val="00914760"/>
    <w:rsid w:val="00935CA6"/>
    <w:rsid w:val="00936FFA"/>
    <w:rsid w:val="00960606"/>
    <w:rsid w:val="0096449F"/>
    <w:rsid w:val="00965700"/>
    <w:rsid w:val="009724EA"/>
    <w:rsid w:val="00973535"/>
    <w:rsid w:val="009911B4"/>
    <w:rsid w:val="009B4CA4"/>
    <w:rsid w:val="009B622F"/>
    <w:rsid w:val="009B62A9"/>
    <w:rsid w:val="009C06B3"/>
    <w:rsid w:val="009C39F2"/>
    <w:rsid w:val="009D15AC"/>
    <w:rsid w:val="009D3995"/>
    <w:rsid w:val="009D3C1C"/>
    <w:rsid w:val="009D5764"/>
    <w:rsid w:val="009D5DCB"/>
    <w:rsid w:val="009D793E"/>
    <w:rsid w:val="009E0290"/>
    <w:rsid w:val="009E28F8"/>
    <w:rsid w:val="009F6FFD"/>
    <w:rsid w:val="00A019D5"/>
    <w:rsid w:val="00A044EA"/>
    <w:rsid w:val="00A05735"/>
    <w:rsid w:val="00A1131E"/>
    <w:rsid w:val="00A11F70"/>
    <w:rsid w:val="00A1214E"/>
    <w:rsid w:val="00A14FF7"/>
    <w:rsid w:val="00A16773"/>
    <w:rsid w:val="00A21468"/>
    <w:rsid w:val="00A226D1"/>
    <w:rsid w:val="00A25487"/>
    <w:rsid w:val="00A32AF5"/>
    <w:rsid w:val="00A32D37"/>
    <w:rsid w:val="00A3518A"/>
    <w:rsid w:val="00A36F37"/>
    <w:rsid w:val="00A3766E"/>
    <w:rsid w:val="00A5115E"/>
    <w:rsid w:val="00A52243"/>
    <w:rsid w:val="00A57C6D"/>
    <w:rsid w:val="00A674F0"/>
    <w:rsid w:val="00A7749E"/>
    <w:rsid w:val="00A83163"/>
    <w:rsid w:val="00A861FF"/>
    <w:rsid w:val="00A95A6B"/>
    <w:rsid w:val="00AA1349"/>
    <w:rsid w:val="00AA2BF2"/>
    <w:rsid w:val="00AB04C8"/>
    <w:rsid w:val="00AB4A25"/>
    <w:rsid w:val="00AC3714"/>
    <w:rsid w:val="00AC3D10"/>
    <w:rsid w:val="00AC48FA"/>
    <w:rsid w:val="00AC6456"/>
    <w:rsid w:val="00AC6C2A"/>
    <w:rsid w:val="00AD0C6A"/>
    <w:rsid w:val="00AD1E22"/>
    <w:rsid w:val="00AD4617"/>
    <w:rsid w:val="00AD532D"/>
    <w:rsid w:val="00AE385E"/>
    <w:rsid w:val="00AE7C9F"/>
    <w:rsid w:val="00AF3C28"/>
    <w:rsid w:val="00AF6338"/>
    <w:rsid w:val="00AF66C9"/>
    <w:rsid w:val="00B03279"/>
    <w:rsid w:val="00B0542A"/>
    <w:rsid w:val="00B058A1"/>
    <w:rsid w:val="00B11144"/>
    <w:rsid w:val="00B13657"/>
    <w:rsid w:val="00B2037F"/>
    <w:rsid w:val="00B225C1"/>
    <w:rsid w:val="00B264DC"/>
    <w:rsid w:val="00B34E3A"/>
    <w:rsid w:val="00B438CE"/>
    <w:rsid w:val="00B47ABB"/>
    <w:rsid w:val="00B7660A"/>
    <w:rsid w:val="00B801E8"/>
    <w:rsid w:val="00B80226"/>
    <w:rsid w:val="00B9336B"/>
    <w:rsid w:val="00BA4642"/>
    <w:rsid w:val="00BA5FFB"/>
    <w:rsid w:val="00BB3EFE"/>
    <w:rsid w:val="00BB511C"/>
    <w:rsid w:val="00BC3A37"/>
    <w:rsid w:val="00BC43BB"/>
    <w:rsid w:val="00BC4C59"/>
    <w:rsid w:val="00BD13BC"/>
    <w:rsid w:val="00BD414F"/>
    <w:rsid w:val="00BE2A82"/>
    <w:rsid w:val="00BE34C6"/>
    <w:rsid w:val="00BE696F"/>
    <w:rsid w:val="00BE7066"/>
    <w:rsid w:val="00BF1BCA"/>
    <w:rsid w:val="00BF2C33"/>
    <w:rsid w:val="00C00C55"/>
    <w:rsid w:val="00C02618"/>
    <w:rsid w:val="00C02D95"/>
    <w:rsid w:val="00C04AD3"/>
    <w:rsid w:val="00C04E83"/>
    <w:rsid w:val="00C0596F"/>
    <w:rsid w:val="00C0598C"/>
    <w:rsid w:val="00C1468D"/>
    <w:rsid w:val="00C16D3B"/>
    <w:rsid w:val="00C207CE"/>
    <w:rsid w:val="00C208DC"/>
    <w:rsid w:val="00C21EFB"/>
    <w:rsid w:val="00C227CE"/>
    <w:rsid w:val="00C30126"/>
    <w:rsid w:val="00C3471D"/>
    <w:rsid w:val="00C36715"/>
    <w:rsid w:val="00C518AE"/>
    <w:rsid w:val="00C53906"/>
    <w:rsid w:val="00C60E3D"/>
    <w:rsid w:val="00C6325D"/>
    <w:rsid w:val="00C6350C"/>
    <w:rsid w:val="00C701D9"/>
    <w:rsid w:val="00C74530"/>
    <w:rsid w:val="00C85B1D"/>
    <w:rsid w:val="00C90407"/>
    <w:rsid w:val="00C93253"/>
    <w:rsid w:val="00C95F40"/>
    <w:rsid w:val="00C97303"/>
    <w:rsid w:val="00CA715F"/>
    <w:rsid w:val="00CA7E6E"/>
    <w:rsid w:val="00CB142A"/>
    <w:rsid w:val="00CB51F4"/>
    <w:rsid w:val="00CC56DD"/>
    <w:rsid w:val="00CC6887"/>
    <w:rsid w:val="00CD0B26"/>
    <w:rsid w:val="00CD2F42"/>
    <w:rsid w:val="00CD416C"/>
    <w:rsid w:val="00CD63FB"/>
    <w:rsid w:val="00CE0523"/>
    <w:rsid w:val="00CE7305"/>
    <w:rsid w:val="00CF0FE8"/>
    <w:rsid w:val="00CF3B79"/>
    <w:rsid w:val="00CF5B19"/>
    <w:rsid w:val="00D05033"/>
    <w:rsid w:val="00D05FF0"/>
    <w:rsid w:val="00D102FC"/>
    <w:rsid w:val="00D15128"/>
    <w:rsid w:val="00D15511"/>
    <w:rsid w:val="00D170CD"/>
    <w:rsid w:val="00D23BE1"/>
    <w:rsid w:val="00D23EA3"/>
    <w:rsid w:val="00D2424F"/>
    <w:rsid w:val="00D25A96"/>
    <w:rsid w:val="00D3404B"/>
    <w:rsid w:val="00D36CD3"/>
    <w:rsid w:val="00D42E21"/>
    <w:rsid w:val="00D455C9"/>
    <w:rsid w:val="00D5054D"/>
    <w:rsid w:val="00D56FB5"/>
    <w:rsid w:val="00D6091E"/>
    <w:rsid w:val="00D624C7"/>
    <w:rsid w:val="00D63285"/>
    <w:rsid w:val="00D656C4"/>
    <w:rsid w:val="00D7580E"/>
    <w:rsid w:val="00D76FE2"/>
    <w:rsid w:val="00D811B9"/>
    <w:rsid w:val="00D872E0"/>
    <w:rsid w:val="00D87B33"/>
    <w:rsid w:val="00D90157"/>
    <w:rsid w:val="00D91EE9"/>
    <w:rsid w:val="00DA74B1"/>
    <w:rsid w:val="00DB0482"/>
    <w:rsid w:val="00DB18B1"/>
    <w:rsid w:val="00DB2F26"/>
    <w:rsid w:val="00DE49CB"/>
    <w:rsid w:val="00DE51CD"/>
    <w:rsid w:val="00DF0EC4"/>
    <w:rsid w:val="00DF72CC"/>
    <w:rsid w:val="00E00D21"/>
    <w:rsid w:val="00E06F10"/>
    <w:rsid w:val="00E10AAF"/>
    <w:rsid w:val="00E17C5A"/>
    <w:rsid w:val="00E33DF7"/>
    <w:rsid w:val="00E34605"/>
    <w:rsid w:val="00E35CE0"/>
    <w:rsid w:val="00E43EB9"/>
    <w:rsid w:val="00E456E0"/>
    <w:rsid w:val="00E459EB"/>
    <w:rsid w:val="00E520E2"/>
    <w:rsid w:val="00E52280"/>
    <w:rsid w:val="00E535F9"/>
    <w:rsid w:val="00E55E97"/>
    <w:rsid w:val="00E6039C"/>
    <w:rsid w:val="00E71504"/>
    <w:rsid w:val="00E72F1A"/>
    <w:rsid w:val="00E82787"/>
    <w:rsid w:val="00E91054"/>
    <w:rsid w:val="00E97004"/>
    <w:rsid w:val="00EB0684"/>
    <w:rsid w:val="00EB121E"/>
    <w:rsid w:val="00EB238F"/>
    <w:rsid w:val="00EB3BCE"/>
    <w:rsid w:val="00EB619F"/>
    <w:rsid w:val="00EC2A0C"/>
    <w:rsid w:val="00EC5FAD"/>
    <w:rsid w:val="00ED2B4C"/>
    <w:rsid w:val="00ED36D9"/>
    <w:rsid w:val="00ED3B9A"/>
    <w:rsid w:val="00EE1116"/>
    <w:rsid w:val="00EF4976"/>
    <w:rsid w:val="00F010D4"/>
    <w:rsid w:val="00F01D1C"/>
    <w:rsid w:val="00F04086"/>
    <w:rsid w:val="00F1008F"/>
    <w:rsid w:val="00F104DB"/>
    <w:rsid w:val="00F115B5"/>
    <w:rsid w:val="00F17FDA"/>
    <w:rsid w:val="00F2083E"/>
    <w:rsid w:val="00F24570"/>
    <w:rsid w:val="00F2634D"/>
    <w:rsid w:val="00F322FD"/>
    <w:rsid w:val="00F41E24"/>
    <w:rsid w:val="00F50656"/>
    <w:rsid w:val="00F61825"/>
    <w:rsid w:val="00F650BE"/>
    <w:rsid w:val="00F728E6"/>
    <w:rsid w:val="00F81D18"/>
    <w:rsid w:val="00F82222"/>
    <w:rsid w:val="00F8344B"/>
    <w:rsid w:val="00F8378B"/>
    <w:rsid w:val="00F8452B"/>
    <w:rsid w:val="00F914D7"/>
    <w:rsid w:val="00FA20DB"/>
    <w:rsid w:val="00FB08FF"/>
    <w:rsid w:val="00FB79A1"/>
    <w:rsid w:val="00FC039E"/>
    <w:rsid w:val="00FC4C98"/>
    <w:rsid w:val="00FD4282"/>
    <w:rsid w:val="00FD7713"/>
    <w:rsid w:val="00FD7C27"/>
    <w:rsid w:val="00FE0633"/>
    <w:rsid w:val="00FE11C4"/>
    <w:rsid w:val="00FE19EE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F33E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1">
    <w:name w:val="heading 1"/>
    <w:basedOn w:val="Normal"/>
    <w:next w:val="Normal"/>
    <w:link w:val="Heading1Char"/>
    <w:uiPriority w:val="9"/>
    <w:qFormat/>
    <w:rsid w:val="00FC03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E34C6"/>
    <w:rPr>
      <w:color w:val="808080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iPriority w:val="35"/>
    <w:unhideWhenUsed/>
    <w:qFormat/>
    <w:rsid w:val="008F127E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8F127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0F4B43"/>
  </w:style>
  <w:style w:type="paragraph" w:styleId="BalloonText">
    <w:name w:val="Balloon Text"/>
    <w:basedOn w:val="Normal"/>
    <w:link w:val="BalloonTextChar"/>
    <w:uiPriority w:val="99"/>
    <w:semiHidden/>
    <w:unhideWhenUsed/>
    <w:rsid w:val="00364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E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E4"/>
    <w:rPr>
      <w:b/>
      <w:bCs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D414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D414F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BD4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414F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D414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D414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C0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9F6FFD"/>
    <w:rPr>
      <w:color w:val="0000FF"/>
      <w:u w:val="single"/>
    </w:rPr>
  </w:style>
  <w:style w:type="paragraph" w:customStyle="1" w:styleId="B2">
    <w:name w:val="B2"/>
    <w:basedOn w:val="List2"/>
    <w:rsid w:val="00C7453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C7453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745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74530"/>
    <w:pPr>
      <w:ind w:left="1080" w:hanging="360"/>
      <w:contextualSpacing/>
    </w:pPr>
  </w:style>
  <w:style w:type="paragraph" w:customStyle="1" w:styleId="B1">
    <w:name w:val="B1"/>
    <w:basedOn w:val="List"/>
    <w:link w:val="B1Char1"/>
    <w:rsid w:val="00C7453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Emphasis">
    <w:name w:val="Emphasis"/>
    <w:qFormat/>
    <w:rsid w:val="00C74530"/>
    <w:rPr>
      <w:i/>
      <w:iCs/>
    </w:rPr>
  </w:style>
  <w:style w:type="paragraph" w:styleId="List">
    <w:name w:val="List"/>
    <w:basedOn w:val="Normal"/>
    <w:uiPriority w:val="99"/>
    <w:semiHidden/>
    <w:unhideWhenUsed/>
    <w:rsid w:val="00C7453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C530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97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rsid w:val="00914760"/>
    <w:rPr>
      <w:b/>
    </w:rPr>
  </w:style>
  <w:style w:type="paragraph" w:customStyle="1" w:styleId="TAC">
    <w:name w:val="TAC"/>
    <w:basedOn w:val="TAL"/>
    <w:link w:val="TACChar"/>
    <w:rsid w:val="00914760"/>
    <w:pPr>
      <w:jc w:val="center"/>
    </w:pPr>
  </w:style>
  <w:style w:type="paragraph" w:customStyle="1" w:styleId="TAN">
    <w:name w:val="TAN"/>
    <w:basedOn w:val="TAL"/>
    <w:link w:val="TANChar"/>
    <w:rsid w:val="00914760"/>
    <w:pPr>
      <w:ind w:left="851" w:hanging="851"/>
    </w:pPr>
  </w:style>
  <w:style w:type="paragraph" w:customStyle="1" w:styleId="TAL">
    <w:name w:val="TAL"/>
    <w:basedOn w:val="Normal"/>
    <w:link w:val="TALCar"/>
    <w:rsid w:val="0091476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NChar">
    <w:name w:val="TAN Char"/>
    <w:link w:val="TAN"/>
    <w:rsid w:val="00914760"/>
    <w:rPr>
      <w:rFonts w:ascii="Arial" w:eastAsia="MS Mincho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rsid w:val="00914760"/>
    <w:rPr>
      <w:rFonts w:ascii="Arial" w:eastAsia="MS Mincho" w:hAnsi="Arial" w:cs="Times New Roman"/>
      <w:b/>
      <w:sz w:val="18"/>
      <w:szCs w:val="20"/>
      <w:lang w:val="en-GB" w:eastAsia="ja-JP"/>
    </w:rPr>
  </w:style>
  <w:style w:type="character" w:customStyle="1" w:styleId="TALCar">
    <w:name w:val="TAL Car"/>
    <w:link w:val="TAL"/>
    <w:rsid w:val="00914760"/>
    <w:rPr>
      <w:rFonts w:ascii="Arial" w:eastAsia="MS Mincho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5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80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812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8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CCBF8-82AF-4210-86D9-018BF3F0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5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66</cp:revision>
  <dcterms:created xsi:type="dcterms:W3CDTF">2016-11-07T06:43:00Z</dcterms:created>
  <dcterms:modified xsi:type="dcterms:W3CDTF">2017-08-11T21:02:00Z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f455ea75-fd79-4858-88ed-e6b806d49a5b</vt:lpwstr>
  </property>
  <property fmtid="{D5CDD505-2E9C-101B-9397-08002B2CF9AE}" pid="3" name="CTP_TimeStamp">
    <vt:lpwstr>2016-11-07 17:51:20Z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